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C11F6E" w:rsidRDefault="00D13B93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</w:t>
      </w:r>
      <w:r w:rsidRPr="00D13B9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ослуги з доопрацювання прикладного програмного забезпечення Єдиної інформаційної системи соціальної сфери </w:t>
      </w:r>
    </w:p>
    <w:p w:rsidR="00D13B93" w:rsidRPr="001C3D8E" w:rsidRDefault="00D13B93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BB01FE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zk-definition-listitem-text"/>
          <w:rFonts w:ascii="Times New Roman" w:hAnsi="Times New Roman" w:cs="Times New Roman"/>
          <w:sz w:val="27"/>
          <w:szCs w:val="27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1. Ідентифікатор закупівлі:</w:t>
      </w:r>
      <w:r w:rsidR="00BB01FE" w:rsidRPr="00BB01FE">
        <w:t xml:space="preserve"> </w:t>
      </w:r>
      <w:r w:rsidR="00096CC2" w:rsidRPr="00096CC2">
        <w:t>UA-2025-11-07-013371-a</w:t>
      </w:r>
      <w:r w:rsidR="00BB01FE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>.</w:t>
      </w:r>
      <w:r w:rsidR="00582E19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 xml:space="preserve"> </w:t>
      </w:r>
    </w:p>
    <w:p w:rsidR="00356B63" w:rsidRPr="001C3D8E" w:rsidRDefault="00356B63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7B03CD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>2.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D13B93" w:rsidRPr="00D13B93">
        <w:rPr>
          <w:rFonts w:ascii="Times New Roman" w:hAnsi="Times New Roman" w:cs="Times New Roman"/>
          <w:sz w:val="27"/>
          <w:szCs w:val="27"/>
        </w:rPr>
        <w:t>ДК 021:2015 72260000-5 Послуги, пов’язані з програмним забезпеченням (послуги з доопрацювання прикладного програмного забезпечення Єдиної інформаційної системи соціальної сфери</w:t>
      </w:r>
      <w:r w:rsidR="00C11F6E" w:rsidRPr="00C11F6E">
        <w:rPr>
          <w:rFonts w:ascii="Times New Roman" w:hAnsi="Times New Roman" w:cs="Times New Roman"/>
          <w:sz w:val="27"/>
          <w:szCs w:val="27"/>
        </w:rPr>
        <w:t>)</w:t>
      </w:r>
      <w:r w:rsidR="00C11F6E">
        <w:rPr>
          <w:rFonts w:ascii="Times New Roman" w:hAnsi="Times New Roman" w:cs="Times New Roman"/>
          <w:sz w:val="27"/>
          <w:szCs w:val="27"/>
        </w:rPr>
        <w:t>.</w:t>
      </w:r>
    </w:p>
    <w:p w:rsidR="00C35883" w:rsidRDefault="00C35883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B035D" w:rsidRDefault="001B191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 xml:space="preserve">Надання послуг з доопрацювання </w:t>
      </w:r>
      <w:r w:rsidRPr="00D13B93">
        <w:rPr>
          <w:rFonts w:ascii="Times New Roman" w:eastAsia="Calibri" w:hAnsi="Times New Roman" w:cs="Times New Roman"/>
          <w:sz w:val="24"/>
          <w:szCs w:val="24"/>
          <w:lang w:val="uk"/>
        </w:rPr>
        <w:t xml:space="preserve">прикладного програмного забезпечення </w:t>
      </w:r>
      <w:r w:rsidRPr="00D13B93">
        <w:rPr>
          <w:rFonts w:ascii="Times New Roman" w:eastAsia="Calibri" w:hAnsi="Times New Roman" w:cs="Times New Roman"/>
          <w:sz w:val="24"/>
          <w:szCs w:val="24"/>
        </w:rPr>
        <w:t>Єдиної інформаційної системи соціальної сфери (далі – ЄІССС) здійснюється на підставі нижчезазначених нормативно-правових актів: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Закон України «Про інформацію».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Закон України «Про доступ до публічної інформації».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Закон України «Про захист інформації в інформаційно-комунікаційних системах» (зі змінами).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Закон України «Про електронну ідентифікацію та електронні довірчі послуги».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 xml:space="preserve">Закон України «Про статус ветеранів війни, гарантії їх соціального захисту». 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Закон України «Про державну допомогу сім’ям з дітьми» від 21.11.1992 № 2811-XII.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10.12.2024 №1401 «Про реалізацію експериментального проекту із запровадження комплексної електронної публічної послуги з надання державної підтримки військовослужбовцям, особам, звільненим з військової служби, та членам їх сімей».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14.08.2019 № 700 «Єдиний державний реєстр ветеранів війни».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25.03.2025 № 371 «Деякі питання реалізації експериментального проекту щодо надання базової соціальної допомоги».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02.02.2024 № 110  «Про реалізацію спільного із Всесвітньою продовольчою програмою Організації Об’єднаних Націй проекту стосовно додаткових заходів з соціальної підтримки осіб з інвалідністю з дитинства та дітей з інвалідністю».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22.03.2024 № 331 «Деякі питання провадження діяльності з усиновлення та влаштування дітей-сиріт, дітей, позбавлених батьківського піклування, соціального захисту дітей, залишених без батьківського піклування».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20.08.2021  № 893 «Деякі питання захисту прав дитини та надання послуги патронату над дитиною».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 xml:space="preserve">Постанова Кабінету Міністрів України від 26.06.2019  № 552 «Деякі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дитиною”, оплати послуг із здійснення </w:t>
      </w:r>
      <w:r w:rsidRPr="00D13B93">
        <w:rPr>
          <w:rFonts w:ascii="Times New Roman" w:eastAsia="Calibri" w:hAnsi="Times New Roman" w:cs="Times New Roman"/>
          <w:sz w:val="24"/>
          <w:szCs w:val="24"/>
        </w:rPr>
        <w:lastRenderedPageBreak/>
        <w:t>патронату над дитиною та виплати соціальної допомоги на утримання дитини в сім’ї патронатного вихователя, підтримки малих групових будинків».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13.03.2019  № 250 «Деякі питання надання соціальної підтримки багатодітним сім’ям»;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27.12.2001 № 1751 «Про затвердження Порядку призначення і виплати державної допомоги сім'ям з дітьми».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04.04.2025 № 376 «Про внесення змін до порядків, затверджених постановами Кабінету Міністрів України від 01.10.2014  № 509 і від 22.09.2016  № 646».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25.06.2025 № 765 «Деякі питання призначення та виплати державних соціальних допомог, соціальних стипендій органами Пенсійного фонду України».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23.06.2025 № 766 «Про реалізацію експериментального проекту щодо централізації механізму виплати деяких державних допомог».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Постанова Кабінету Міністрів України від 11.06.2025 № 695 «Деякі питання надання окремих видів державної соціальної допомоги Пенсійним фондом України».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Доопрацювання прикладного програмного забезпечення ЄІССС необхідно для: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забезпечення безперервної та стабільної роботи ЄІССС;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актуалізації та розвитку функціоналу з урахуванням змін законодавства України та потреб Замовника;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підвищення інформаційної безпеки та якості даних, у тому числі через інтеграцію з іншими державними системами;</w:t>
      </w:r>
    </w:p>
    <w:p w:rsidR="00D13B93" w:rsidRPr="00D13B93" w:rsidRDefault="00D13B93" w:rsidP="00D13B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B93">
        <w:rPr>
          <w:rFonts w:ascii="Times New Roman" w:eastAsia="Calibri" w:hAnsi="Times New Roman" w:cs="Times New Roman"/>
          <w:sz w:val="24"/>
          <w:szCs w:val="24"/>
        </w:rPr>
        <w:t>надання методичної та консультативної підтримки уповноважених осіб і користувачів щодо налаштування програмного забезпечення, включно з навчанням та наданням інструкцій.</w:t>
      </w:r>
    </w:p>
    <w:p w:rsidR="00D13B93" w:rsidRPr="00D13B93" w:rsidRDefault="00D13B93" w:rsidP="00D13B9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D13B93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Доопрацювання прикладного програмного забезпечення </w:t>
      </w:r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ЄІССС </w:t>
      </w:r>
      <w:r w:rsidRPr="00D13B93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дозволить</w:t>
      </w:r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 </w:t>
      </w:r>
      <w:r w:rsidRPr="00D13B93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забезпечити </w:t>
      </w:r>
      <w:proofErr w:type="spellStart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>оптимізацію</w:t>
      </w:r>
      <w:proofErr w:type="spellEnd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 </w:t>
      </w:r>
      <w:proofErr w:type="spellStart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>функціональних</w:t>
      </w:r>
      <w:proofErr w:type="spellEnd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 </w:t>
      </w:r>
      <w:proofErr w:type="spellStart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>можливостей</w:t>
      </w:r>
      <w:proofErr w:type="spellEnd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 </w:t>
      </w:r>
      <w:r w:rsidRPr="00D13B93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системи </w:t>
      </w:r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та </w:t>
      </w:r>
      <w:proofErr w:type="spellStart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>посилення</w:t>
      </w:r>
      <w:proofErr w:type="spellEnd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 </w:t>
      </w:r>
      <w:proofErr w:type="spellStart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>захисту</w:t>
      </w:r>
      <w:proofErr w:type="spellEnd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 </w:t>
      </w:r>
      <w:proofErr w:type="spellStart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>інформації</w:t>
      </w:r>
      <w:proofErr w:type="spellEnd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 </w:t>
      </w:r>
      <w:proofErr w:type="spellStart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>відповідно</w:t>
      </w:r>
      <w:proofErr w:type="spellEnd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 до </w:t>
      </w:r>
      <w:proofErr w:type="spellStart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>змін</w:t>
      </w:r>
      <w:proofErr w:type="spellEnd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 у нормативно-</w:t>
      </w:r>
      <w:proofErr w:type="spellStart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>правових</w:t>
      </w:r>
      <w:proofErr w:type="spellEnd"/>
      <w:r w:rsidRPr="00D13B93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 актах.</w:t>
      </w:r>
    </w:p>
    <w:p w:rsidR="00FB6FF7" w:rsidRDefault="00FB6FF7" w:rsidP="00B3604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:rsidR="00B3604C" w:rsidRDefault="001B1914" w:rsidP="00B3604C">
      <w:pPr>
        <w:spacing w:after="0" w:line="240" w:lineRule="auto"/>
        <w:ind w:left="11" w:firstLine="425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4. Обґрунтування </w:t>
      </w:r>
      <w:r w:rsidR="009F663F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розміру бюджетного призначення, очікуваної вартості предм</w:t>
      </w:r>
      <w:r w:rsidR="00B3604C">
        <w:rPr>
          <w:rStyle w:val="rvts0"/>
          <w:rFonts w:ascii="Times New Roman" w:hAnsi="Times New Roman" w:cs="Times New Roman"/>
          <w:b/>
          <w:sz w:val="27"/>
          <w:szCs w:val="27"/>
        </w:rPr>
        <w:t>ета закупівлі</w:t>
      </w:r>
    </w:p>
    <w:p w:rsidR="00D13B93" w:rsidRDefault="00D13B93" w:rsidP="00B3604C">
      <w:pPr>
        <w:spacing w:after="0" w:line="240" w:lineRule="auto"/>
        <w:ind w:left="11" w:firstLine="425"/>
        <w:rPr>
          <w:rStyle w:val="rvts0"/>
          <w:rFonts w:ascii="Times New Roman" w:hAnsi="Times New Roman" w:cs="Times New Roman"/>
          <w:b/>
          <w:sz w:val="27"/>
          <w:szCs w:val="27"/>
        </w:rPr>
      </w:pP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Обґрунтування очікуваної вартості предмета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(зі змінами) (далі – Методика), а саме: згідно з пунктом 2 розділу III.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метою визначення очікуваної вартості послуг з доопрацювання ЄІССС, Департаментом було здійснено 4-ти запити до організацій щодо надання комерційних пропозицій по цим послугам, відповідь отримано від 3-х організацій.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Очікувану вартість предмета закупівлі визначено відповідно до Методики, методом порівняння ринкових цін. 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розрахунку використовувалися комерційні пропозиції від 3-х організацій: ТОВ «Науково-виробниче підприємство &lt;</w:t>
      </w:r>
      <w:proofErr w:type="spellStart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Медирент</w:t>
      </w:r>
      <w:proofErr w:type="spellEnd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&gt;», ТОВ «</w:t>
      </w:r>
      <w:proofErr w:type="spellStart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Айкюжн</w:t>
      </w:r>
      <w:proofErr w:type="spellEnd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ІТ», ТОВ «КІТСОФТ», які відповідають технічним вимогам до предмету закупівлі: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Цод</w:t>
      </w:r>
      <w:proofErr w:type="spellEnd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(Ц1 + … </w:t>
      </w:r>
      <w:proofErr w:type="spellStart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Цк</w:t>
      </w:r>
      <w:proofErr w:type="spellEnd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)/К = (10 750 000,00 + 13 120 000,00 + 9 010 000,00) / 3 = 10 960 000,00 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де: 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Цод</w:t>
      </w:r>
      <w:proofErr w:type="spellEnd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очікувана ціна за одиницю;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Ц1, </w:t>
      </w:r>
      <w:proofErr w:type="spellStart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Цк</w:t>
      </w:r>
      <w:proofErr w:type="spellEnd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ціни, отримані з відкритих джерел інформації, приведені до єдиних умов;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– кількість цін, отриманих з відкритих джерел інформації.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ОВРмрц</w:t>
      </w:r>
      <w:proofErr w:type="spellEnd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Цод</w:t>
      </w:r>
      <w:proofErr w:type="spellEnd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*V = 10 960 000,00* 1 = 10 960 000,00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де: 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ОВРмрц</w:t>
      </w:r>
      <w:proofErr w:type="spellEnd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очікувана вартість, розрахована методом порівняння цін;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Цод</w:t>
      </w:r>
      <w:proofErr w:type="spellEnd"/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очікувана ціна за одиницю;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 – кількість (обсяг) товару/послуги, що закуповується.</w:t>
      </w:r>
    </w:p>
    <w:p w:rsidR="00D13B93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604C" w:rsidRPr="00D13B93" w:rsidRDefault="00D13B93" w:rsidP="00D13B93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Отже, очікувана вартість закупівлі послуг за кодом ДК 021:2015 72260000-5 Послуги, пов’язані з програмним забезпеченням (послуги з доопрацювання прикладного програмного забезпечення Єдиної інформаційної системи соціальної сфери)</w:t>
      </w:r>
      <w:r w:rsidR="0009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становить </w:t>
      </w:r>
      <w:bookmarkStart w:id="0" w:name="_GoBack"/>
      <w:bookmarkEnd w:id="0"/>
      <w:r w:rsidR="0009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13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0 960 000,00 гривень.</w:t>
      </w:r>
    </w:p>
    <w:sectPr w:rsidR="00B3604C" w:rsidRPr="00D13B93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5123"/>
    <w:rsid w:val="00031D57"/>
    <w:rsid w:val="00032453"/>
    <w:rsid w:val="00033F5D"/>
    <w:rsid w:val="00040169"/>
    <w:rsid w:val="00047D7A"/>
    <w:rsid w:val="00052473"/>
    <w:rsid w:val="00062DA0"/>
    <w:rsid w:val="00067B02"/>
    <w:rsid w:val="000844B4"/>
    <w:rsid w:val="000922CB"/>
    <w:rsid w:val="00096CC2"/>
    <w:rsid w:val="00097792"/>
    <w:rsid w:val="000A22C6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400F5"/>
    <w:rsid w:val="00140DE2"/>
    <w:rsid w:val="00151E6F"/>
    <w:rsid w:val="00156A1C"/>
    <w:rsid w:val="00190786"/>
    <w:rsid w:val="00190DC9"/>
    <w:rsid w:val="001912A6"/>
    <w:rsid w:val="0019230D"/>
    <w:rsid w:val="00194F73"/>
    <w:rsid w:val="001B1914"/>
    <w:rsid w:val="001B3861"/>
    <w:rsid w:val="001B713E"/>
    <w:rsid w:val="001B7A98"/>
    <w:rsid w:val="001B7CE0"/>
    <w:rsid w:val="001C15AC"/>
    <w:rsid w:val="001C3D8E"/>
    <w:rsid w:val="001E2647"/>
    <w:rsid w:val="001E32D2"/>
    <w:rsid w:val="001E5366"/>
    <w:rsid w:val="001F3667"/>
    <w:rsid w:val="001F3EEE"/>
    <w:rsid w:val="001F40BF"/>
    <w:rsid w:val="001F5609"/>
    <w:rsid w:val="001F7984"/>
    <w:rsid w:val="00203F5A"/>
    <w:rsid w:val="00205228"/>
    <w:rsid w:val="002105A4"/>
    <w:rsid w:val="00217BB1"/>
    <w:rsid w:val="00227101"/>
    <w:rsid w:val="00231CD1"/>
    <w:rsid w:val="002419EB"/>
    <w:rsid w:val="0026093F"/>
    <w:rsid w:val="00286327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38CB"/>
    <w:rsid w:val="00380F6D"/>
    <w:rsid w:val="00383A99"/>
    <w:rsid w:val="00384155"/>
    <w:rsid w:val="00386990"/>
    <w:rsid w:val="0039480D"/>
    <w:rsid w:val="003A27D7"/>
    <w:rsid w:val="003B2202"/>
    <w:rsid w:val="003C104C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77C3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407AF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D7226"/>
    <w:rsid w:val="005D74F6"/>
    <w:rsid w:val="005D7B2C"/>
    <w:rsid w:val="005E2CC1"/>
    <w:rsid w:val="005E3176"/>
    <w:rsid w:val="005F1E50"/>
    <w:rsid w:val="005F5E82"/>
    <w:rsid w:val="00621675"/>
    <w:rsid w:val="00622EE4"/>
    <w:rsid w:val="0062670A"/>
    <w:rsid w:val="00642242"/>
    <w:rsid w:val="00651AF0"/>
    <w:rsid w:val="00663639"/>
    <w:rsid w:val="00667284"/>
    <w:rsid w:val="0067115F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E048D"/>
    <w:rsid w:val="006E4880"/>
    <w:rsid w:val="006E77EF"/>
    <w:rsid w:val="00700083"/>
    <w:rsid w:val="00702086"/>
    <w:rsid w:val="00715714"/>
    <w:rsid w:val="00724232"/>
    <w:rsid w:val="00725D77"/>
    <w:rsid w:val="0073007E"/>
    <w:rsid w:val="0074273A"/>
    <w:rsid w:val="00747131"/>
    <w:rsid w:val="0077519E"/>
    <w:rsid w:val="007760FF"/>
    <w:rsid w:val="007B03CD"/>
    <w:rsid w:val="007C610B"/>
    <w:rsid w:val="007D5271"/>
    <w:rsid w:val="007E25B2"/>
    <w:rsid w:val="007F114D"/>
    <w:rsid w:val="007F185A"/>
    <w:rsid w:val="008135EB"/>
    <w:rsid w:val="008172BD"/>
    <w:rsid w:val="0082447F"/>
    <w:rsid w:val="008360C6"/>
    <w:rsid w:val="00847205"/>
    <w:rsid w:val="008475DA"/>
    <w:rsid w:val="0085751E"/>
    <w:rsid w:val="00860D06"/>
    <w:rsid w:val="00862DA4"/>
    <w:rsid w:val="00870D34"/>
    <w:rsid w:val="0087722D"/>
    <w:rsid w:val="0088090B"/>
    <w:rsid w:val="008A1309"/>
    <w:rsid w:val="008D7B9F"/>
    <w:rsid w:val="008E1405"/>
    <w:rsid w:val="008E39BA"/>
    <w:rsid w:val="008E5C84"/>
    <w:rsid w:val="008E6B23"/>
    <w:rsid w:val="008F5FEA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C7DAE"/>
    <w:rsid w:val="009E0EE4"/>
    <w:rsid w:val="009E10DD"/>
    <w:rsid w:val="009E52B4"/>
    <w:rsid w:val="009E6DF9"/>
    <w:rsid w:val="009F4BD5"/>
    <w:rsid w:val="009F663F"/>
    <w:rsid w:val="00A14302"/>
    <w:rsid w:val="00A23692"/>
    <w:rsid w:val="00A24454"/>
    <w:rsid w:val="00A71150"/>
    <w:rsid w:val="00A819F0"/>
    <w:rsid w:val="00A91E7F"/>
    <w:rsid w:val="00A928FD"/>
    <w:rsid w:val="00A932A3"/>
    <w:rsid w:val="00AA19D0"/>
    <w:rsid w:val="00AB035D"/>
    <w:rsid w:val="00AB06EA"/>
    <w:rsid w:val="00AB4DC4"/>
    <w:rsid w:val="00AC2430"/>
    <w:rsid w:val="00AE53E8"/>
    <w:rsid w:val="00AE7822"/>
    <w:rsid w:val="00AE7AF5"/>
    <w:rsid w:val="00AF77E4"/>
    <w:rsid w:val="00AF7B33"/>
    <w:rsid w:val="00B1042B"/>
    <w:rsid w:val="00B1613E"/>
    <w:rsid w:val="00B177DE"/>
    <w:rsid w:val="00B31AB9"/>
    <w:rsid w:val="00B31D11"/>
    <w:rsid w:val="00B321AE"/>
    <w:rsid w:val="00B33E80"/>
    <w:rsid w:val="00B3604C"/>
    <w:rsid w:val="00B5692E"/>
    <w:rsid w:val="00B57618"/>
    <w:rsid w:val="00B630DA"/>
    <w:rsid w:val="00B665DE"/>
    <w:rsid w:val="00B7096B"/>
    <w:rsid w:val="00B72193"/>
    <w:rsid w:val="00B751B7"/>
    <w:rsid w:val="00BA54B7"/>
    <w:rsid w:val="00BA7399"/>
    <w:rsid w:val="00BA7BC8"/>
    <w:rsid w:val="00BB01FE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11F6E"/>
    <w:rsid w:val="00C20D7D"/>
    <w:rsid w:val="00C357D0"/>
    <w:rsid w:val="00C35883"/>
    <w:rsid w:val="00C37C68"/>
    <w:rsid w:val="00C43C65"/>
    <w:rsid w:val="00C560DE"/>
    <w:rsid w:val="00C80359"/>
    <w:rsid w:val="00C81B26"/>
    <w:rsid w:val="00C87241"/>
    <w:rsid w:val="00CA545C"/>
    <w:rsid w:val="00CC70AB"/>
    <w:rsid w:val="00CD4F48"/>
    <w:rsid w:val="00CD5A93"/>
    <w:rsid w:val="00CD7634"/>
    <w:rsid w:val="00CE4E98"/>
    <w:rsid w:val="00CE700E"/>
    <w:rsid w:val="00CF1F5A"/>
    <w:rsid w:val="00CF6998"/>
    <w:rsid w:val="00CF69D9"/>
    <w:rsid w:val="00D13B93"/>
    <w:rsid w:val="00D14E28"/>
    <w:rsid w:val="00D205A4"/>
    <w:rsid w:val="00D267E5"/>
    <w:rsid w:val="00D27300"/>
    <w:rsid w:val="00D3218E"/>
    <w:rsid w:val="00D34382"/>
    <w:rsid w:val="00D360E3"/>
    <w:rsid w:val="00D37D58"/>
    <w:rsid w:val="00D501BE"/>
    <w:rsid w:val="00D553B9"/>
    <w:rsid w:val="00D60918"/>
    <w:rsid w:val="00D626C9"/>
    <w:rsid w:val="00D632E0"/>
    <w:rsid w:val="00D63D9A"/>
    <w:rsid w:val="00D67F45"/>
    <w:rsid w:val="00D726B0"/>
    <w:rsid w:val="00D879E2"/>
    <w:rsid w:val="00D91AB2"/>
    <w:rsid w:val="00DA0531"/>
    <w:rsid w:val="00DA32AE"/>
    <w:rsid w:val="00DA42A0"/>
    <w:rsid w:val="00DA430A"/>
    <w:rsid w:val="00DA7E57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2D28"/>
    <w:rsid w:val="00E67FAD"/>
    <w:rsid w:val="00E723ED"/>
    <w:rsid w:val="00E86BB6"/>
    <w:rsid w:val="00E90F21"/>
    <w:rsid w:val="00E93343"/>
    <w:rsid w:val="00E9451A"/>
    <w:rsid w:val="00EA7531"/>
    <w:rsid w:val="00EB0772"/>
    <w:rsid w:val="00EB4A88"/>
    <w:rsid w:val="00EB6352"/>
    <w:rsid w:val="00EB67E7"/>
    <w:rsid w:val="00EC6591"/>
    <w:rsid w:val="00ED5E59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8467A"/>
    <w:rsid w:val="00F9336F"/>
    <w:rsid w:val="00FA0464"/>
    <w:rsid w:val="00FA371E"/>
    <w:rsid w:val="00FA718B"/>
    <w:rsid w:val="00FB6FF7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DF50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B6C6-B516-4733-B097-D8BECEBB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4209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450</cp:revision>
  <cp:lastPrinted>2021-12-02T07:39:00Z</cp:lastPrinted>
  <dcterms:created xsi:type="dcterms:W3CDTF">2021-03-02T08:04:00Z</dcterms:created>
  <dcterms:modified xsi:type="dcterms:W3CDTF">2025-11-10T10:17:00Z</dcterms:modified>
</cp:coreProperties>
</file>