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AFC" w:rsidRDefault="00900AFC" w:rsidP="00900AFC">
      <w:pPr>
        <w:spacing w:before="240" w:after="240"/>
        <w:ind w:firstLine="20"/>
        <w:jc w:val="both"/>
        <w:rPr>
          <w:sz w:val="20"/>
          <w:szCs w:val="20"/>
        </w:rPr>
      </w:pPr>
    </w:p>
    <w:p w:rsidR="00900AFC" w:rsidRDefault="00900AFC" w:rsidP="00900AFC">
      <w:pPr>
        <w:ind w:left="3402"/>
        <w:jc w:val="center"/>
      </w:pPr>
      <w:r>
        <w:t>ЗАТВЕРДЖЕНО</w:t>
      </w:r>
      <w:r>
        <w:br/>
        <w:t>постановою Кабінету Міністрів України</w:t>
      </w:r>
      <w:r>
        <w:br/>
        <w:t xml:space="preserve">від </w:t>
      </w:r>
      <w:r>
        <w:tab/>
      </w:r>
      <w:r>
        <w:tab/>
      </w:r>
      <w:r>
        <w:tab/>
        <w:t>2025 р. №</w:t>
      </w:r>
      <w:r>
        <w:tab/>
      </w:r>
    </w:p>
    <w:p w:rsidR="00900AFC" w:rsidRDefault="00900AFC" w:rsidP="00900AFC">
      <w:pPr>
        <w:ind w:left="3402"/>
        <w:jc w:val="center"/>
      </w:pPr>
    </w:p>
    <w:p w:rsidR="00900AFC" w:rsidRDefault="00900AFC" w:rsidP="00900AFC">
      <w:pPr>
        <w:shd w:val="clear" w:color="auto" w:fill="FFFFFF"/>
        <w:jc w:val="center"/>
      </w:pPr>
    </w:p>
    <w:p w:rsidR="00900AFC" w:rsidRDefault="00900AFC" w:rsidP="00900AFC">
      <w:pPr>
        <w:shd w:val="clear" w:color="auto" w:fill="FFFFFF"/>
        <w:jc w:val="center"/>
      </w:pPr>
    </w:p>
    <w:p w:rsidR="00900AFC" w:rsidRPr="002812FC" w:rsidRDefault="00900AFC" w:rsidP="00900AFC">
      <w:pPr>
        <w:keepNext/>
        <w:keepLines/>
        <w:pBdr>
          <w:top w:val="nil"/>
          <w:left w:val="nil"/>
          <w:bottom w:val="nil"/>
          <w:right w:val="nil"/>
          <w:between w:val="nil"/>
        </w:pBdr>
        <w:jc w:val="center"/>
        <w:rPr>
          <w:b/>
          <w:lang w:val="uk-UA"/>
        </w:rPr>
      </w:pPr>
      <w:r w:rsidRPr="002812FC">
        <w:rPr>
          <w:b/>
        </w:rPr>
        <w:t xml:space="preserve">ПОРЯДОК </w:t>
      </w:r>
      <w:r w:rsidRPr="002812FC">
        <w:rPr>
          <w:b/>
        </w:rPr>
        <w:br/>
        <w:t xml:space="preserve">виплати одноразової грошової </w:t>
      </w:r>
      <w:r>
        <w:rPr>
          <w:b/>
          <w:lang w:val="uk-UA"/>
        </w:rPr>
        <w:t xml:space="preserve">допомоги </w:t>
      </w:r>
      <w:r w:rsidRPr="002812FC">
        <w:rPr>
          <w:b/>
          <w:lang w:val="uk-UA"/>
        </w:rPr>
        <w:t xml:space="preserve">на дітей з малозабезпечених сімей </w:t>
      </w:r>
    </w:p>
    <w:p w:rsidR="00900AFC" w:rsidRPr="002812FC" w:rsidRDefault="00900AFC" w:rsidP="00900AFC">
      <w:pPr>
        <w:keepNext/>
        <w:keepLines/>
        <w:pBdr>
          <w:top w:val="nil"/>
          <w:left w:val="nil"/>
          <w:bottom w:val="nil"/>
          <w:right w:val="nil"/>
          <w:between w:val="nil"/>
        </w:pBdr>
        <w:jc w:val="center"/>
        <w:rPr>
          <w:b/>
        </w:rPr>
      </w:pPr>
      <w:r w:rsidRPr="002812FC">
        <w:rPr>
          <w:b/>
        </w:rPr>
        <w:t xml:space="preserve">для проходження зимового періоду 2025/26 року </w:t>
      </w:r>
    </w:p>
    <w:p w:rsidR="00900AFC" w:rsidRDefault="00900AFC" w:rsidP="00900AFC">
      <w:pPr>
        <w:shd w:val="clear" w:color="auto" w:fill="FFFFFF"/>
        <w:jc w:val="center"/>
      </w:pPr>
    </w:p>
    <w:p w:rsidR="00900AFC" w:rsidRPr="009958DF" w:rsidRDefault="00900AFC" w:rsidP="00900AFC">
      <w:pPr>
        <w:shd w:val="clear" w:color="auto" w:fill="FFFFFF"/>
        <w:spacing w:before="120" w:after="120"/>
        <w:ind w:firstLine="567"/>
        <w:jc w:val="both"/>
      </w:pPr>
      <w:r w:rsidRPr="009958DF">
        <w:t xml:space="preserve">1. Цей Порядок визначає механізм виплати одноразової грошової допомоги </w:t>
      </w:r>
      <w:r w:rsidRPr="009958DF">
        <w:rPr>
          <w:lang w:val="uk-UA"/>
        </w:rPr>
        <w:t>на дітей з малозабезпечених сімей</w:t>
      </w:r>
      <w:r w:rsidRPr="009958DF">
        <w:t xml:space="preserve"> для проходження зимового періоду 2025/26 року </w:t>
      </w:r>
      <w:r w:rsidRPr="009958DF">
        <w:br/>
        <w:t>(далі – одноразова грошова допомога).</w:t>
      </w:r>
    </w:p>
    <w:p w:rsidR="00900AFC" w:rsidRPr="009958DF" w:rsidRDefault="00900AFC" w:rsidP="00900AFC">
      <w:pPr>
        <w:shd w:val="clear" w:color="auto" w:fill="FFFFFF"/>
        <w:spacing w:before="120" w:after="120"/>
        <w:ind w:firstLine="567"/>
        <w:jc w:val="both"/>
      </w:pPr>
      <w:r w:rsidRPr="009958DF">
        <w:t>2. Виплата одноразової грошової допомоги здійснюється за рахунок коштів державного бюджету.</w:t>
      </w:r>
    </w:p>
    <w:p w:rsidR="00900AFC" w:rsidRDefault="00900AFC" w:rsidP="00900AFC">
      <w:pPr>
        <w:shd w:val="clear" w:color="auto" w:fill="FFFFFF"/>
        <w:spacing w:before="120" w:after="120"/>
        <w:ind w:firstLine="567"/>
        <w:jc w:val="both"/>
      </w:pPr>
      <w:r w:rsidRPr="009958DF">
        <w:t xml:space="preserve">3. Одноразова грошова допомога виплачується одному з членів </w:t>
      </w:r>
      <w:r w:rsidRPr="009958DF">
        <w:rPr>
          <w:lang w:val="uk-UA"/>
        </w:rPr>
        <w:t>малозабезпеченої</w:t>
      </w:r>
      <w:r>
        <w:rPr>
          <w:lang w:val="uk-UA"/>
        </w:rPr>
        <w:t xml:space="preserve"> </w:t>
      </w:r>
      <w:r>
        <w:t xml:space="preserve">сім’ї (далі – отримувач), які станом на 1 листопада 2025 р. є </w:t>
      </w:r>
      <w:r>
        <w:rPr>
          <w:lang w:val="uk-UA"/>
        </w:rPr>
        <w:t xml:space="preserve">отримувачами </w:t>
      </w:r>
      <w:r>
        <w:t>державної соціальної допомоги малозабезпеченим сім’ям відповідно до Порядку призначення і виплати державної соціальної допомоги малозабезпеченим сім’ям, затвердженого постановою Кабінету Міністрів України від 24 лютого 2003 р. № 250 (Офіційний вісник України, 2003 р., № 9, ст. 394; 2020 р., № 61, ст. 1981)</w:t>
      </w:r>
      <w:r>
        <w:rPr>
          <w:lang w:val="uk-UA"/>
        </w:rPr>
        <w:t xml:space="preserve"> – </w:t>
      </w:r>
      <w:r>
        <w:t>на кожну дитину з малозабезпеченої сім’ї, яка станом на 1 листопада 2025 р. не досягла 18 років.</w:t>
      </w:r>
    </w:p>
    <w:p w:rsidR="00900AFC" w:rsidRDefault="00900AFC" w:rsidP="00900AFC">
      <w:pPr>
        <w:shd w:val="clear" w:color="auto" w:fill="FFFFFF"/>
        <w:spacing w:before="120" w:after="120"/>
        <w:ind w:firstLine="567"/>
        <w:jc w:val="both"/>
        <w:rPr>
          <w:lang w:val="uk-UA"/>
        </w:rPr>
      </w:pPr>
      <w:r>
        <w:t xml:space="preserve">4. Одноразова грошова допомога </w:t>
      </w:r>
      <w:r>
        <w:rPr>
          <w:lang w:val="uk-UA"/>
        </w:rPr>
        <w:t>надається</w:t>
      </w:r>
      <w:r>
        <w:t xml:space="preserve"> у розмірі 6 500 гривень</w:t>
      </w:r>
      <w:r>
        <w:rPr>
          <w:lang w:val="uk-UA"/>
        </w:rPr>
        <w:t>.</w:t>
      </w:r>
    </w:p>
    <w:p w:rsidR="00900AFC" w:rsidRPr="009958DF" w:rsidRDefault="00900AFC" w:rsidP="00900AFC">
      <w:pPr>
        <w:shd w:val="clear" w:color="auto" w:fill="FFFFFF"/>
        <w:spacing w:before="120" w:after="120"/>
        <w:ind w:firstLine="567"/>
        <w:jc w:val="both"/>
        <w:rPr>
          <w:lang w:val="uk-UA"/>
        </w:rPr>
      </w:pPr>
      <w:r w:rsidRPr="009958DF">
        <w:rPr>
          <w:lang w:val="uk-UA"/>
        </w:rPr>
        <w:t xml:space="preserve">У разі, коли дитина (діти) одночасно  належать до кількох категорій, що мають право на отримання одноразової грошової допомоги відповідно до цього Порядку, Порядку виплати одноразової грошової допомоги на </w:t>
      </w:r>
      <w:r w:rsidRPr="009958DF">
        <w:t>дітей, над якими встановлено опіку чи піклування</w:t>
      </w:r>
      <w:r w:rsidRPr="009958DF">
        <w:rPr>
          <w:lang w:val="uk-UA"/>
        </w:rPr>
        <w:t xml:space="preserve"> та на дітей з інвалідністю, </w:t>
      </w:r>
      <w:r w:rsidRPr="009958DF">
        <w:t>які перебувають у дитячих будинках сімейного типу та прийомних сім’ях</w:t>
      </w:r>
      <w:r w:rsidRPr="009958DF">
        <w:rPr>
          <w:lang w:val="uk-UA"/>
        </w:rPr>
        <w:t xml:space="preserve">, для проходження зимового періоду </w:t>
      </w:r>
      <w:r w:rsidRPr="009958DF">
        <w:rPr>
          <w:lang w:val="uk-UA"/>
        </w:rPr>
        <w:br/>
        <w:t xml:space="preserve">2025/26 року та </w:t>
      </w:r>
      <w:hyperlink r:id="rId4" w:anchor="n34" w:history="1">
        <w:r w:rsidRPr="009958DF">
          <w:rPr>
            <w:rStyle w:val="a5"/>
          </w:rPr>
          <w:t xml:space="preserve">Порядку виплати одноразової грошової допомоги </w:t>
        </w:r>
        <w:r w:rsidRPr="009958DF">
          <w:t>дітям</w:t>
        </w:r>
        <w:r>
          <w:rPr>
            <w:lang w:val="uk-UA"/>
          </w:rPr>
          <w:t xml:space="preserve">, </w:t>
        </w:r>
        <w:r w:rsidRPr="009958DF">
          <w:t>особам з інвалідністю I групи з числа внутрішньо переміщених осіб, а також</w:t>
        </w:r>
        <w:r w:rsidRPr="009958DF">
          <w:rPr>
            <w:lang w:val="uk-UA"/>
          </w:rPr>
          <w:t xml:space="preserve"> </w:t>
        </w:r>
        <w:r w:rsidRPr="009958DF">
          <w:t>одиноким пенсіонерам</w:t>
        </w:r>
        <w:r w:rsidRPr="009958DF">
          <w:rPr>
            <w:lang w:val="uk-UA"/>
          </w:rPr>
          <w:t xml:space="preserve"> для проходження зимового періоду 2025/26 року</w:t>
        </w:r>
      </w:hyperlink>
      <w:r w:rsidRPr="009958DF">
        <w:t>, затверджен</w:t>
      </w:r>
      <w:r>
        <w:rPr>
          <w:lang w:val="uk-UA"/>
        </w:rPr>
        <w:t>их</w:t>
      </w:r>
      <w:r w:rsidRPr="009958DF">
        <w:t xml:space="preserve"> постановою Кабінету Міністрів України від</w:t>
      </w:r>
      <w:r w:rsidRPr="009958DF">
        <w:rPr>
          <w:lang w:val="uk-UA"/>
        </w:rPr>
        <w:t>___2025 р.</w:t>
      </w:r>
      <w:r w:rsidRPr="009958DF">
        <w:t xml:space="preserve"> № </w:t>
      </w:r>
      <w:r w:rsidRPr="009958DF">
        <w:rPr>
          <w:lang w:val="uk-UA"/>
        </w:rPr>
        <w:t>_____ „</w:t>
      </w:r>
      <w:r w:rsidRPr="009958DF">
        <w:t>Деякі питання підтримки окремих категорій осіб для проходження зимового періоду 202</w:t>
      </w:r>
      <w:r w:rsidRPr="009958DF">
        <w:rPr>
          <w:lang w:val="uk-UA"/>
        </w:rPr>
        <w:t>5</w:t>
      </w:r>
      <w:r w:rsidRPr="009958DF">
        <w:t>/2</w:t>
      </w:r>
      <w:r w:rsidRPr="009958DF">
        <w:rPr>
          <w:lang w:val="uk-UA"/>
        </w:rPr>
        <w:t>6</w:t>
      </w:r>
      <w:r w:rsidRPr="009958DF">
        <w:t xml:space="preserve"> року „Тепла зима”</w:t>
      </w:r>
      <w:r>
        <w:rPr>
          <w:lang w:val="uk-UA"/>
        </w:rPr>
        <w:t xml:space="preserve"> (Офіційний вісник України, 2025 р., №______, ст. ______)</w:t>
      </w:r>
      <w:r w:rsidRPr="009958DF">
        <w:rPr>
          <w:lang w:val="uk-UA"/>
        </w:rPr>
        <w:t xml:space="preserve">, – виплата одноразової грошової допомоги здійснюється лише за одним із зазначених </w:t>
      </w:r>
      <w:r>
        <w:rPr>
          <w:lang w:val="uk-UA"/>
        </w:rPr>
        <w:t>п</w:t>
      </w:r>
      <w:r w:rsidRPr="009958DF">
        <w:rPr>
          <w:lang w:val="uk-UA"/>
        </w:rPr>
        <w:t>орядків.</w:t>
      </w:r>
    </w:p>
    <w:p w:rsidR="00900AFC" w:rsidRPr="009958DF" w:rsidRDefault="00900AFC" w:rsidP="00900AFC">
      <w:pPr>
        <w:pBdr>
          <w:top w:val="nil"/>
          <w:left w:val="nil"/>
          <w:bottom w:val="nil"/>
          <w:right w:val="nil"/>
          <w:between w:val="nil"/>
        </w:pBdr>
        <w:spacing w:before="120" w:after="120"/>
        <w:ind w:firstLine="567"/>
        <w:jc w:val="both"/>
        <w:rPr>
          <w:lang w:val="uk-UA"/>
        </w:rPr>
      </w:pPr>
      <w:r w:rsidRPr="009958DF">
        <w:t xml:space="preserve">Одноразова грошова допомога надається </w:t>
      </w:r>
      <w:sdt>
        <w:sdtPr>
          <w:tag w:val="goog_rdk_4"/>
          <w:id w:val="1904412023"/>
        </w:sdtPr>
        <w:sdtContent/>
      </w:sdt>
      <w:r w:rsidRPr="009958DF">
        <w:t>отримувачам у безготівковій формі виключно для придбання одягу</w:t>
      </w:r>
      <w:r w:rsidRPr="009958DF">
        <w:rPr>
          <w:lang w:val="uk-UA"/>
        </w:rPr>
        <w:t>,</w:t>
      </w:r>
      <w:r w:rsidRPr="009958DF">
        <w:t xml:space="preserve"> взуття</w:t>
      </w:r>
      <w:r w:rsidRPr="009958DF">
        <w:rPr>
          <w:lang w:val="uk-UA"/>
        </w:rPr>
        <w:t xml:space="preserve"> та лікарських засобів </w:t>
      </w:r>
      <w:r w:rsidRPr="009958DF">
        <w:t>у</w:t>
      </w:r>
      <w:r w:rsidRPr="009958DF">
        <w:rPr>
          <w:lang w:val="uk-UA"/>
        </w:rPr>
        <w:t>:</w:t>
      </w:r>
    </w:p>
    <w:p w:rsidR="00900AFC" w:rsidRDefault="00900AFC" w:rsidP="00900AFC">
      <w:pPr>
        <w:pBdr>
          <w:top w:val="nil"/>
          <w:left w:val="nil"/>
          <w:bottom w:val="nil"/>
          <w:right w:val="nil"/>
          <w:between w:val="nil"/>
        </w:pBdr>
        <w:spacing w:before="120" w:after="120"/>
        <w:ind w:firstLine="567"/>
        <w:jc w:val="both"/>
        <w:rPr>
          <w:lang w:val="uk-UA"/>
        </w:rPr>
      </w:pPr>
      <w:r w:rsidRPr="009958DF">
        <w:t xml:space="preserve">юридичних осіб та фізичних осіб - підприємців </w:t>
      </w:r>
      <w:r w:rsidRPr="009958DF">
        <w:rPr>
          <w:lang w:val="uk-UA"/>
        </w:rPr>
        <w:t xml:space="preserve">(далі – заклад торгівлі / аптека) </w:t>
      </w:r>
      <w:r w:rsidRPr="009958DF">
        <w:t xml:space="preserve">за комбінацією коду країни банка-еквайра - Україна та кодами категорії діяльності </w:t>
      </w:r>
      <w:r w:rsidRPr="009958DF">
        <w:lastRenderedPageBreak/>
        <w:t xml:space="preserve">суб’єкта господарювання (Merchant Category Code), визначених згідно з </w:t>
      </w:r>
      <w:hyperlink r:id="rId5" w:anchor="n73">
        <w:r w:rsidRPr="009958DF">
          <w:t>додатком 1 до цього Порядку</w:t>
        </w:r>
      </w:hyperlink>
      <w:r w:rsidRPr="009958DF">
        <w:rPr>
          <w:lang w:val="uk-UA"/>
        </w:rPr>
        <w:t>;</w:t>
      </w:r>
    </w:p>
    <w:p w:rsidR="00900AFC" w:rsidRPr="008C29E2" w:rsidRDefault="00900AFC" w:rsidP="00900AFC">
      <w:pPr>
        <w:pBdr>
          <w:top w:val="nil"/>
          <w:left w:val="nil"/>
          <w:bottom w:val="nil"/>
          <w:right w:val="nil"/>
          <w:between w:val="nil"/>
        </w:pBdr>
        <w:spacing w:before="120" w:after="120"/>
        <w:ind w:firstLine="567"/>
        <w:jc w:val="both"/>
        <w:rPr>
          <w:lang w:val="uk-UA"/>
        </w:rPr>
      </w:pPr>
      <w:r w:rsidRPr="008C29E2">
        <w:rPr>
          <w:lang w:val="uk-UA"/>
        </w:rPr>
        <w:t>інших закладах</w:t>
      </w:r>
      <w:r>
        <w:rPr>
          <w:lang w:val="uk-UA"/>
        </w:rPr>
        <w:t xml:space="preserve"> торгівлі</w:t>
      </w:r>
      <w:r w:rsidRPr="008C29E2">
        <w:rPr>
          <w:lang w:val="uk-UA"/>
        </w:rPr>
        <w:t xml:space="preserve">, які </w:t>
      </w:r>
      <w:r w:rsidRPr="008C29E2">
        <w:t xml:space="preserve">провадять свою господарську діяльність на території України та </w:t>
      </w:r>
      <w:r>
        <w:rPr>
          <w:lang w:val="uk-UA"/>
        </w:rPr>
        <w:t xml:space="preserve">з 1 січня 2026 р. </w:t>
      </w:r>
      <w:r w:rsidRPr="008C29E2">
        <w:t>внесені до переліку закладів торгівлі, які долучилися до продажу одягу</w:t>
      </w:r>
      <w:r w:rsidRPr="008C29E2">
        <w:rPr>
          <w:lang w:val="uk-UA"/>
        </w:rPr>
        <w:t>,</w:t>
      </w:r>
      <w:r w:rsidRPr="008C29E2">
        <w:t xml:space="preserve"> взуття</w:t>
      </w:r>
      <w:r>
        <w:rPr>
          <w:lang w:val="uk-UA"/>
        </w:rPr>
        <w:t xml:space="preserve"> (далі – заклад торгівлі)</w:t>
      </w:r>
      <w:r w:rsidRPr="008C29E2">
        <w:rPr>
          <w:lang w:val="uk-UA"/>
        </w:rPr>
        <w:t xml:space="preserve"> </w:t>
      </w:r>
      <w:r w:rsidRPr="008C29E2">
        <w:t>за рахунок коштів однор</w:t>
      </w:r>
      <w:r>
        <w:t xml:space="preserve">азової грошової допомоги (далі </w:t>
      </w:r>
      <w:r>
        <w:rPr>
          <w:lang w:val="uk-UA"/>
        </w:rPr>
        <w:t>–</w:t>
      </w:r>
      <w:r w:rsidRPr="008C29E2">
        <w:t xml:space="preserve"> перелік).</w:t>
      </w:r>
    </w:p>
    <w:p w:rsidR="00900AFC" w:rsidRPr="00290382" w:rsidRDefault="00900AFC" w:rsidP="00900AFC">
      <w:pPr>
        <w:pStyle w:val="HTML"/>
        <w:spacing w:before="120" w:after="120"/>
        <w:ind w:firstLine="567"/>
        <w:jc w:val="both"/>
        <w:rPr>
          <w:rFonts w:ascii="Times New Roman" w:hAnsi="Times New Roman" w:cs="Times New Roman"/>
          <w:sz w:val="28"/>
          <w:szCs w:val="28"/>
        </w:rPr>
      </w:pPr>
      <w:r w:rsidRPr="00290382">
        <w:rPr>
          <w:rFonts w:ascii="Times New Roman" w:hAnsi="Times New Roman" w:cs="Times New Roman"/>
          <w:sz w:val="28"/>
          <w:szCs w:val="28"/>
        </w:rPr>
        <w:t>5. Розмір отриманої одноразової грошової допомоги не враховується під час обчислення сукупного доходу сім’ї для отримання всіх видів соціальної допомоги, що надаються відповідно до законодавства.</w:t>
      </w:r>
    </w:p>
    <w:p w:rsidR="00900AFC" w:rsidRPr="007E3C96" w:rsidRDefault="00900AFC" w:rsidP="00900AFC">
      <w:pPr>
        <w:pBdr>
          <w:top w:val="nil"/>
          <w:left w:val="nil"/>
          <w:bottom w:val="nil"/>
          <w:right w:val="nil"/>
          <w:between w:val="nil"/>
        </w:pBdr>
        <w:spacing w:before="120" w:after="120"/>
        <w:ind w:firstLine="567"/>
        <w:jc w:val="both"/>
      </w:pPr>
      <w:r w:rsidRPr="00A0725A">
        <w:t xml:space="preserve">6. </w:t>
      </w:r>
      <w:r w:rsidRPr="007E3C96">
        <w:t xml:space="preserve">Для включення до переліку </w:t>
      </w:r>
      <w:r>
        <w:rPr>
          <w:lang w:val="uk-UA"/>
        </w:rPr>
        <w:t>керівник закладу торгівлі заповнює електронну форму на офіційному веб-сайті Пенсійного фонду України, у якій зазначає такі відомості</w:t>
      </w:r>
      <w:r w:rsidRPr="007E3C96">
        <w:t>:</w:t>
      </w:r>
    </w:p>
    <w:p w:rsidR="00900AFC" w:rsidRPr="007E3C96" w:rsidRDefault="00900AFC" w:rsidP="00900AFC">
      <w:pPr>
        <w:pBdr>
          <w:top w:val="nil"/>
          <w:left w:val="nil"/>
          <w:bottom w:val="nil"/>
          <w:right w:val="nil"/>
          <w:between w:val="nil"/>
        </w:pBdr>
        <w:spacing w:before="120" w:after="120"/>
        <w:ind w:firstLine="567"/>
        <w:jc w:val="both"/>
      </w:pPr>
      <w:r w:rsidRPr="007E3C96">
        <w:t>прізвище, власне ім’я, по батькові (за наявності) фізичної особи - підприємця/керівника юридичної особи;</w:t>
      </w:r>
    </w:p>
    <w:p w:rsidR="00900AFC" w:rsidRPr="007E3C96" w:rsidRDefault="00900AFC" w:rsidP="00900AFC">
      <w:pPr>
        <w:pBdr>
          <w:top w:val="nil"/>
          <w:left w:val="nil"/>
          <w:bottom w:val="nil"/>
          <w:right w:val="nil"/>
          <w:between w:val="nil"/>
        </w:pBdr>
        <w:spacing w:before="120" w:after="120"/>
        <w:ind w:firstLine="567"/>
        <w:jc w:val="both"/>
      </w:pPr>
      <w:r w:rsidRPr="007E3C96">
        <w:t>найменування юридичної особи;</w:t>
      </w:r>
    </w:p>
    <w:p w:rsidR="00900AFC" w:rsidRPr="007E3C96" w:rsidRDefault="00900AFC" w:rsidP="00900AFC">
      <w:pPr>
        <w:pBdr>
          <w:top w:val="nil"/>
          <w:left w:val="nil"/>
          <w:bottom w:val="nil"/>
          <w:right w:val="nil"/>
          <w:between w:val="nil"/>
        </w:pBdr>
        <w:spacing w:before="120" w:after="120"/>
        <w:ind w:firstLine="567"/>
        <w:jc w:val="both"/>
      </w:pPr>
      <w:r w:rsidRPr="007E3C96">
        <w:t>скорочене найменування юридичної особи (за наявності);</w:t>
      </w:r>
    </w:p>
    <w:p w:rsidR="00900AFC" w:rsidRPr="007E3C96" w:rsidRDefault="00900AFC" w:rsidP="00900AFC">
      <w:pPr>
        <w:pBdr>
          <w:top w:val="nil"/>
          <w:left w:val="nil"/>
          <w:bottom w:val="nil"/>
          <w:right w:val="nil"/>
          <w:between w:val="nil"/>
        </w:pBdr>
        <w:spacing w:before="120" w:after="120"/>
        <w:ind w:firstLine="567"/>
        <w:jc w:val="both"/>
      </w:pPr>
      <w:r w:rsidRPr="007E3C96">
        <w:t>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про право здійснювати платежі за серією (за наявності) та номером паспорта громадянина України) - для фізичної особи - підприємця;</w:t>
      </w:r>
    </w:p>
    <w:p w:rsidR="00900AFC" w:rsidRPr="007E3C96" w:rsidRDefault="00900AFC" w:rsidP="00900AFC">
      <w:pPr>
        <w:pBdr>
          <w:top w:val="nil"/>
          <w:left w:val="nil"/>
          <w:bottom w:val="nil"/>
          <w:right w:val="nil"/>
          <w:between w:val="nil"/>
        </w:pBdr>
        <w:spacing w:before="120" w:after="120"/>
        <w:ind w:firstLine="567"/>
        <w:jc w:val="both"/>
      </w:pPr>
      <w:r w:rsidRPr="007E3C96">
        <w:t>ідентифікаційний код юридичної особи згідно з Єдиним державним реєстром підприємств та організацій України;</w:t>
      </w:r>
    </w:p>
    <w:p w:rsidR="00900AFC" w:rsidRPr="007E3C96" w:rsidRDefault="00900AFC" w:rsidP="00900AFC">
      <w:pPr>
        <w:pBdr>
          <w:top w:val="nil"/>
          <w:left w:val="nil"/>
          <w:bottom w:val="nil"/>
          <w:right w:val="nil"/>
          <w:between w:val="nil"/>
        </w:pBdr>
        <w:spacing w:before="120" w:after="120"/>
        <w:ind w:firstLine="567"/>
        <w:jc w:val="both"/>
      </w:pPr>
      <w:r w:rsidRPr="007E3C96">
        <w:t>перелік Merchant ID - унікальні ідентифікатори закладу торгівлі, видані еквайром закладу торгівлі для платежів, що необхідні для ідентифікації закладу торгівлі</w:t>
      </w:r>
      <w:r w:rsidRPr="007E3C96">
        <w:rPr>
          <w:lang w:val="uk-UA"/>
        </w:rPr>
        <w:t xml:space="preserve"> </w:t>
      </w:r>
      <w:r w:rsidRPr="007E3C96">
        <w:t xml:space="preserve">під час здійснення платіжної операції у разі придбання товарів отримувачами; </w:t>
      </w:r>
    </w:p>
    <w:p w:rsidR="00900AFC" w:rsidRPr="002F7A94" w:rsidRDefault="00900AFC" w:rsidP="00900AFC">
      <w:pPr>
        <w:spacing w:before="120" w:after="120"/>
        <w:ind w:firstLine="567"/>
        <w:jc w:val="both"/>
      </w:pPr>
      <w:r w:rsidRPr="002F7A94">
        <w:t>перелік товарів, передбачених абзац</w:t>
      </w:r>
      <w:r>
        <w:rPr>
          <w:lang w:val="uk-UA"/>
        </w:rPr>
        <w:t>ами</w:t>
      </w:r>
      <w:r w:rsidRPr="002F7A94">
        <w:t xml:space="preserve"> </w:t>
      </w:r>
      <w:r>
        <w:rPr>
          <w:lang w:val="uk-UA"/>
        </w:rPr>
        <w:t xml:space="preserve">третім – </w:t>
      </w:r>
      <w:r w:rsidRPr="002F7A94">
        <w:t>п’ятим пункту 4 цього Порядку, які заклад торгівлі планує реалізовувати;</w:t>
      </w:r>
    </w:p>
    <w:p w:rsidR="00900AFC" w:rsidRPr="002F7A94" w:rsidRDefault="00900AFC" w:rsidP="00900AFC">
      <w:pPr>
        <w:spacing w:before="120" w:after="120"/>
        <w:ind w:firstLine="567"/>
        <w:jc w:val="both"/>
      </w:pPr>
      <w:r w:rsidRPr="002F7A94">
        <w:t>інформацію щодо відповідності технічним вимогам, які оприлюднюються на офіційному веб-сайті Мінсоцполітики та Пенсійного фонду України;</w:t>
      </w:r>
    </w:p>
    <w:p w:rsidR="00900AFC" w:rsidRPr="002F7A94" w:rsidRDefault="00900AFC" w:rsidP="00900AFC">
      <w:pPr>
        <w:spacing w:before="120" w:after="120"/>
        <w:ind w:firstLine="567"/>
        <w:jc w:val="both"/>
      </w:pPr>
      <w:r w:rsidRPr="002F7A94">
        <w:t>контактні дані фізичної особи – підприємця / керівника юридичної особи.</w:t>
      </w:r>
    </w:p>
    <w:p w:rsidR="00900AFC" w:rsidRPr="002F7A94" w:rsidRDefault="00900AFC" w:rsidP="00900AFC">
      <w:pPr>
        <w:spacing w:before="120" w:after="120"/>
        <w:ind w:firstLine="567"/>
        <w:jc w:val="both"/>
      </w:pPr>
      <w:r w:rsidRPr="002F7A94">
        <w:t>У разі, якщо керівник закладу торгівлі подав відомості, передбачені абзацами другим – десятим цього пункту, Пенсійний фонд України протягом десяти робочих днів з дати їх отримання приймає рішення про включення закладу торгівлі до переліку.</w:t>
      </w:r>
    </w:p>
    <w:p w:rsidR="00900AFC" w:rsidRDefault="00900AFC" w:rsidP="00900AFC">
      <w:pPr>
        <w:spacing w:before="120" w:after="120"/>
        <w:ind w:firstLine="567"/>
        <w:jc w:val="both"/>
      </w:pPr>
      <w:r w:rsidRPr="002F7A94">
        <w:t>Перелік оприлюднюється на офіційному веб-сайті Мінсоцполітики та Пенсійного фонду України. Перелік та технічні вимоги є відкритими і загальнодоступними.</w:t>
      </w:r>
    </w:p>
    <w:p w:rsidR="00900AFC" w:rsidRPr="00290382" w:rsidRDefault="00900AFC" w:rsidP="00900AFC">
      <w:pPr>
        <w:pBdr>
          <w:top w:val="nil"/>
          <w:left w:val="nil"/>
          <w:bottom w:val="nil"/>
          <w:right w:val="nil"/>
          <w:between w:val="nil"/>
        </w:pBdr>
        <w:spacing w:before="120" w:after="120"/>
        <w:ind w:firstLine="567"/>
        <w:jc w:val="both"/>
      </w:pPr>
      <w:r w:rsidRPr="00290382">
        <w:lastRenderedPageBreak/>
        <w:t>У разі продажу</w:t>
      </w:r>
      <w:r>
        <w:rPr>
          <w:lang w:val="uk-UA"/>
        </w:rPr>
        <w:t xml:space="preserve"> </w:t>
      </w:r>
      <w:r w:rsidRPr="00290382">
        <w:t>отримувачу закладом торгівлі</w:t>
      </w:r>
      <w:r>
        <w:rPr>
          <w:lang w:val="uk-UA"/>
        </w:rPr>
        <w:t>, включеного до переліку,</w:t>
      </w:r>
      <w:r w:rsidRPr="00290382">
        <w:rPr>
          <w:lang w:val="uk-UA"/>
        </w:rPr>
        <w:t xml:space="preserve"> </w:t>
      </w:r>
      <w:r w:rsidRPr="00290382">
        <w:t>не передбачених цим Порядком товарів Пенсійний фонд України виключає такий заклад із переліку та інформує керівника закладу торгівлі</w:t>
      </w:r>
      <w:r w:rsidRPr="00290382">
        <w:rPr>
          <w:lang w:val="uk-UA"/>
        </w:rPr>
        <w:t xml:space="preserve"> </w:t>
      </w:r>
      <w:r w:rsidRPr="00290382">
        <w:t>про це за контактними даними, зазначеними в електронній формі, одним із засобів комунікації.</w:t>
      </w:r>
    </w:p>
    <w:p w:rsidR="00900AFC" w:rsidRPr="00290382" w:rsidRDefault="00900AFC" w:rsidP="00900AFC">
      <w:pPr>
        <w:pBdr>
          <w:top w:val="nil"/>
          <w:left w:val="nil"/>
          <w:bottom w:val="nil"/>
          <w:right w:val="nil"/>
          <w:between w:val="nil"/>
        </w:pBdr>
        <w:spacing w:before="120" w:after="120"/>
        <w:ind w:firstLine="567"/>
        <w:jc w:val="both"/>
      </w:pPr>
      <w:r w:rsidRPr="00290382">
        <w:t>Документообіг, пов’язаний з веденням переліку, здійснюється з дотриманням вимог законодавства про електронні документи та електронний документообіг.</w:t>
      </w:r>
    </w:p>
    <w:p w:rsidR="00900AFC" w:rsidRPr="00290382" w:rsidRDefault="00900AFC" w:rsidP="00900AFC">
      <w:pPr>
        <w:spacing w:before="240" w:after="240"/>
        <w:ind w:firstLine="566"/>
        <w:jc w:val="both"/>
      </w:pPr>
      <w:r w:rsidRPr="00290382">
        <w:rPr>
          <w:lang w:val="uk-UA"/>
        </w:rPr>
        <w:t>7</w:t>
      </w:r>
      <w:r w:rsidRPr="00290382">
        <w:t xml:space="preserve">. Виплата одноразової грошової допомоги здійснюється </w:t>
      </w:r>
      <w:r w:rsidRPr="00DD7042">
        <w:rPr>
          <w:lang w:val="uk-UA"/>
        </w:rPr>
        <w:t xml:space="preserve">отримувачу </w:t>
      </w:r>
      <w:r w:rsidRPr="00DD7042">
        <w:t>на</w:t>
      </w:r>
      <w:r w:rsidRPr="00290382">
        <w:t xml:space="preserve"> поточний рахунок із спеціальним режимом використання, до якого емітовано електронний платіжний засіб „Дія.Картка”, відкритий в уповноваженому банку, через який здійснюється виплата пенсій, грошової допомоги, виплат за загальнообов’язковим державним соціальним страхуванням та заробітної плати працівникам бюджетних установ </w:t>
      </w:r>
      <w:sdt>
        <w:sdtPr>
          <w:tag w:val="goog_rdk_8"/>
          <w:id w:val="-166078648"/>
        </w:sdtPr>
        <w:sdtContent/>
      </w:sdt>
      <w:r w:rsidRPr="00290382">
        <w:t xml:space="preserve">(далі – уповноважений банк), або інший </w:t>
      </w:r>
      <w:r w:rsidRPr="00290382">
        <w:rPr>
          <w:lang w:val="uk-UA"/>
        </w:rPr>
        <w:t>спеціальний рахунок, зазначени</w:t>
      </w:r>
      <w:r>
        <w:rPr>
          <w:lang w:val="uk-UA"/>
        </w:rPr>
        <w:t>й</w:t>
      </w:r>
      <w:r w:rsidRPr="00290382">
        <w:rPr>
          <w:lang w:val="uk-UA"/>
        </w:rPr>
        <w:t xml:space="preserve"> у заяві про надання </w:t>
      </w:r>
      <w:r w:rsidRPr="00290382">
        <w:t>одноразової грошової допомоги за формою згідно з додатком 2</w:t>
      </w:r>
      <w:r>
        <w:rPr>
          <w:lang w:val="uk-UA"/>
        </w:rPr>
        <w:t xml:space="preserve"> до цього Порядку</w:t>
      </w:r>
      <w:r w:rsidRPr="00290382">
        <w:t>.</w:t>
      </w:r>
    </w:p>
    <w:p w:rsidR="00900AFC" w:rsidRPr="00DD7042" w:rsidRDefault="00900AFC" w:rsidP="00900AFC">
      <w:pPr>
        <w:pBdr>
          <w:top w:val="nil"/>
          <w:left w:val="nil"/>
          <w:bottom w:val="nil"/>
          <w:right w:val="nil"/>
          <w:between w:val="nil"/>
        </w:pBdr>
        <w:spacing w:before="120" w:after="120"/>
        <w:ind w:firstLine="567"/>
        <w:jc w:val="both"/>
        <w:rPr>
          <w:lang w:val="uk-UA"/>
        </w:rPr>
      </w:pPr>
      <w:r w:rsidRPr="00290382">
        <w:rPr>
          <w:lang w:val="uk-UA"/>
        </w:rPr>
        <w:t>8</w:t>
      </w:r>
      <w:r w:rsidRPr="00290382">
        <w:t>. Виплата одноразової грошової допомоги проводиться згідно із сп</w:t>
      </w:r>
      <w:r w:rsidRPr="00290382">
        <w:rPr>
          <w:lang w:val="uk-UA"/>
        </w:rPr>
        <w:t>исками</w:t>
      </w:r>
      <w:r w:rsidRPr="00290382">
        <w:t xml:space="preserve"> осіб, які мають право на отримання одноразової грошової допомоги</w:t>
      </w:r>
      <w:r w:rsidRPr="00290382">
        <w:rPr>
          <w:lang w:val="uk-UA"/>
        </w:rPr>
        <w:t xml:space="preserve"> (далі – списки)</w:t>
      </w:r>
      <w:r w:rsidRPr="00290382">
        <w:t>, сформованим</w:t>
      </w:r>
      <w:r w:rsidRPr="00290382">
        <w:rPr>
          <w:lang w:val="uk-UA"/>
        </w:rPr>
        <w:t>и</w:t>
      </w:r>
      <w:r w:rsidRPr="00290382">
        <w:t xml:space="preserve"> </w:t>
      </w:r>
      <w:r w:rsidRPr="00DD7042">
        <w:t xml:space="preserve">та переданими </w:t>
      </w:r>
      <w:r w:rsidRPr="00DD7042">
        <w:rPr>
          <w:lang w:val="uk-UA"/>
        </w:rPr>
        <w:t xml:space="preserve">до Пенсійного фонду України </w:t>
      </w:r>
      <w:r w:rsidRPr="00DD7042">
        <w:t>до 3 листопада 2025 р. державним підприємством „Інформаційно-обчислювальний центр Міністерства соціальної політики, сім’ї та єдності України” на підставі відомостей, що містяться в Єдиній інформаційній системі соціальної сфери</w:t>
      </w:r>
      <w:r w:rsidRPr="00DD7042">
        <w:rPr>
          <w:lang w:val="uk-UA"/>
        </w:rPr>
        <w:t xml:space="preserve"> (далі – Єдина система), </w:t>
      </w:r>
      <w:r w:rsidRPr="00DD7042">
        <w:t>без необхідності додаткового звернення таких о</w:t>
      </w:r>
      <w:r w:rsidRPr="00DD7042">
        <w:rPr>
          <w:lang w:val="uk-UA"/>
        </w:rPr>
        <w:t>тримувачів</w:t>
      </w:r>
      <w:r w:rsidRPr="00DD7042">
        <w:t xml:space="preserve"> до </w:t>
      </w:r>
      <w:r w:rsidRPr="00DD7042">
        <w:rPr>
          <w:lang w:val="uk-UA"/>
        </w:rPr>
        <w:t xml:space="preserve">територіальних </w:t>
      </w:r>
      <w:r w:rsidRPr="00DD7042">
        <w:t>органів Пенсійного фонду України.</w:t>
      </w:r>
    </w:p>
    <w:p w:rsidR="00900AFC" w:rsidRPr="00290382" w:rsidRDefault="00900AFC" w:rsidP="00900AFC">
      <w:pPr>
        <w:pBdr>
          <w:top w:val="nil"/>
          <w:left w:val="nil"/>
          <w:bottom w:val="nil"/>
          <w:right w:val="nil"/>
          <w:between w:val="nil"/>
        </w:pBdr>
        <w:spacing w:before="120" w:after="120"/>
        <w:ind w:firstLine="567"/>
        <w:jc w:val="both"/>
        <w:rPr>
          <w:lang w:val="uk-UA"/>
        </w:rPr>
      </w:pPr>
      <w:r w:rsidRPr="00290382">
        <w:rPr>
          <w:lang w:val="uk-UA"/>
        </w:rPr>
        <w:t xml:space="preserve">Пенсійний фонд України </w:t>
      </w:r>
      <w:r w:rsidRPr="00DD7042">
        <w:rPr>
          <w:lang w:val="uk-UA"/>
        </w:rPr>
        <w:t xml:space="preserve">після перевірки даних, зазначених у списках, </w:t>
      </w:r>
      <w:r w:rsidRPr="00290382">
        <w:rPr>
          <w:lang w:val="uk-UA"/>
        </w:rPr>
        <w:t xml:space="preserve">формує відомості, які </w:t>
      </w:r>
      <w:r w:rsidRPr="00290382">
        <w:t xml:space="preserve">шляхом електронної інформаційної взаємодії подає до Мінцифри за узгодженим графіком для формування повідомлення про можливість отримання одноразової грошової допомоги (далі </w:t>
      </w:r>
      <w:r w:rsidRPr="00290382">
        <w:rPr>
          <w:lang w:val="uk-UA"/>
        </w:rPr>
        <w:t>–</w:t>
      </w:r>
      <w:r w:rsidRPr="00290382">
        <w:t xml:space="preserve"> повідомлення).</w:t>
      </w:r>
    </w:p>
    <w:p w:rsidR="00900AFC" w:rsidRPr="00290382" w:rsidRDefault="00900AFC" w:rsidP="00900AFC">
      <w:pPr>
        <w:pBdr>
          <w:top w:val="nil"/>
          <w:left w:val="nil"/>
          <w:bottom w:val="nil"/>
          <w:right w:val="nil"/>
          <w:between w:val="nil"/>
        </w:pBdr>
        <w:spacing w:before="120" w:after="120"/>
        <w:ind w:firstLine="567"/>
        <w:jc w:val="both"/>
        <w:rPr>
          <w:lang w:val="uk-UA"/>
        </w:rPr>
      </w:pPr>
      <w:r w:rsidRPr="00290382">
        <w:rPr>
          <w:lang w:val="uk-UA"/>
        </w:rPr>
        <w:t>Повідомлення формується засобами мобільного додатка Єдиного державного вебпорталу електронних послуг (Дія) (далі – мобільний додаток Порталу Дія (Дія).</w:t>
      </w:r>
    </w:p>
    <w:p w:rsidR="00900AFC" w:rsidRPr="00290382" w:rsidRDefault="00900AFC" w:rsidP="00900AFC">
      <w:pPr>
        <w:pBdr>
          <w:top w:val="nil"/>
          <w:left w:val="nil"/>
          <w:bottom w:val="nil"/>
          <w:right w:val="nil"/>
          <w:between w:val="nil"/>
        </w:pBdr>
        <w:spacing w:before="120" w:after="120"/>
        <w:ind w:firstLine="567"/>
        <w:jc w:val="both"/>
        <w:rPr>
          <w:lang w:val="uk-UA"/>
        </w:rPr>
      </w:pPr>
      <w:r w:rsidRPr="00290382">
        <w:rPr>
          <w:lang w:val="uk-UA"/>
        </w:rPr>
        <w:t>Повідомлення надходить отримувачам засобами мобільного додатк</w:t>
      </w:r>
      <w:r>
        <w:rPr>
          <w:lang w:val="uk-UA"/>
        </w:rPr>
        <w:t>а</w:t>
      </w:r>
      <w:r w:rsidRPr="00290382">
        <w:rPr>
          <w:lang w:val="uk-UA"/>
        </w:rPr>
        <w:t xml:space="preserve"> Порталу Дія (Дія) (за наявності в отримувача встановленого мобільного додатк</w:t>
      </w:r>
      <w:r>
        <w:rPr>
          <w:lang w:val="uk-UA"/>
        </w:rPr>
        <w:t>а</w:t>
      </w:r>
      <w:r w:rsidRPr="00290382">
        <w:rPr>
          <w:lang w:val="uk-UA"/>
        </w:rPr>
        <w:t xml:space="preserve"> Порталу Дія (Дія) на електронному носії, критерії якого підтримують його використання, та проходження ним електронної ідентифікації та автентифікації) автоматично.</w:t>
      </w:r>
    </w:p>
    <w:p w:rsidR="00900AFC" w:rsidRDefault="00900AFC" w:rsidP="00900AFC">
      <w:pPr>
        <w:pBdr>
          <w:top w:val="nil"/>
          <w:left w:val="nil"/>
          <w:bottom w:val="nil"/>
          <w:right w:val="nil"/>
          <w:between w:val="nil"/>
        </w:pBdr>
        <w:spacing w:before="120" w:after="120"/>
        <w:ind w:firstLine="567"/>
        <w:jc w:val="both"/>
        <w:rPr>
          <w:lang w:val="uk-UA"/>
        </w:rPr>
      </w:pPr>
      <w:r w:rsidRPr="00290382">
        <w:rPr>
          <w:lang w:val="uk-UA"/>
        </w:rPr>
        <w:t>У разі неможливості формування передбаченого цим пунктом повідомлення, зокрема з причин відсутності у отримувача встановленого мобільного додатк</w:t>
      </w:r>
      <w:r>
        <w:rPr>
          <w:lang w:val="uk-UA"/>
        </w:rPr>
        <w:t>а</w:t>
      </w:r>
      <w:r w:rsidRPr="00290382">
        <w:rPr>
          <w:lang w:val="uk-UA"/>
        </w:rPr>
        <w:t xml:space="preserve"> Порталу Дія (Дія), інформації про таких отримувачів надсилається до Пенсійного фонду України.</w:t>
      </w:r>
      <w:r>
        <w:rPr>
          <w:lang w:val="uk-UA"/>
        </w:rPr>
        <w:t xml:space="preserve"> </w:t>
      </w:r>
      <w:r w:rsidRPr="00921A6C">
        <w:rPr>
          <w:lang w:val="uk-UA"/>
        </w:rPr>
        <w:t xml:space="preserve">Пенсійний фонд України інформує таких отримувачів про можливість звернення </w:t>
      </w:r>
      <w:r w:rsidRPr="00921A6C">
        <w:t xml:space="preserve">до </w:t>
      </w:r>
      <w:r>
        <w:rPr>
          <w:lang w:val="uk-UA"/>
        </w:rPr>
        <w:t xml:space="preserve">територіальних </w:t>
      </w:r>
      <w:r w:rsidRPr="00921A6C">
        <w:t>органів Пенсійного фонду України</w:t>
      </w:r>
      <w:r w:rsidRPr="00921A6C">
        <w:rPr>
          <w:lang w:val="uk-UA"/>
        </w:rPr>
        <w:t>.</w:t>
      </w:r>
    </w:p>
    <w:p w:rsidR="00900AFC" w:rsidRPr="00DD7042" w:rsidRDefault="00900AFC" w:rsidP="00900AFC">
      <w:pPr>
        <w:pBdr>
          <w:top w:val="nil"/>
          <w:left w:val="nil"/>
          <w:bottom w:val="nil"/>
          <w:right w:val="nil"/>
          <w:between w:val="nil"/>
        </w:pBdr>
        <w:spacing w:before="120" w:after="120"/>
        <w:ind w:firstLine="567"/>
        <w:jc w:val="both"/>
      </w:pPr>
      <w:r w:rsidRPr="00DD7042">
        <w:rPr>
          <w:lang w:val="uk-UA"/>
        </w:rPr>
        <w:t xml:space="preserve">9. Пенсійний фонд України після узагальнення відомостей про отримувачів відповідно до пункту 8 цього Порядку, протягом двох робочих днів формує зведений список, на підставі якого готує інформацію про кількість отримувачів та загальну </w:t>
      </w:r>
      <w:r w:rsidRPr="00DD7042">
        <w:rPr>
          <w:lang w:val="uk-UA"/>
        </w:rPr>
        <w:lastRenderedPageBreak/>
        <w:t>потребу в бюджетних коштах, яку шляхом електронної інформаційної взаємодії подає за підписом уповноваженої особи до Мінсоцполітики.</w:t>
      </w:r>
    </w:p>
    <w:p w:rsidR="00900AFC" w:rsidRPr="00290382" w:rsidRDefault="00900AFC" w:rsidP="00900AFC">
      <w:pPr>
        <w:pBdr>
          <w:top w:val="nil"/>
          <w:left w:val="nil"/>
          <w:bottom w:val="nil"/>
          <w:right w:val="nil"/>
          <w:between w:val="nil"/>
        </w:pBdr>
        <w:spacing w:before="120" w:after="120"/>
        <w:ind w:firstLine="567"/>
        <w:jc w:val="both"/>
      </w:pPr>
      <w:r>
        <w:rPr>
          <w:lang w:val="uk-UA"/>
        </w:rPr>
        <w:t>10</w:t>
      </w:r>
      <w:r w:rsidRPr="00290382">
        <w:t>. У разі неотримання протягом листопада 2025 р</w:t>
      </w:r>
      <w:r>
        <w:rPr>
          <w:lang w:val="uk-UA"/>
        </w:rPr>
        <w:t>.</w:t>
      </w:r>
      <w:r w:rsidRPr="00290382">
        <w:t xml:space="preserve"> виплати одноразової грошової допомоги отримувач допомоги, передбачен</w:t>
      </w:r>
      <w:r>
        <w:rPr>
          <w:lang w:val="uk-UA"/>
        </w:rPr>
        <w:t>ої</w:t>
      </w:r>
      <w:r w:rsidRPr="00290382">
        <w:t xml:space="preserve"> пунктом 3 цього Порядку,</w:t>
      </w:r>
      <w:r w:rsidRPr="00290382">
        <w:rPr>
          <w:lang w:val="uk-UA"/>
        </w:rPr>
        <w:t xml:space="preserve"> </w:t>
      </w:r>
      <w:r w:rsidRPr="00290382">
        <w:t>мож</w:t>
      </w:r>
      <w:r>
        <w:rPr>
          <w:lang w:val="uk-UA"/>
        </w:rPr>
        <w:t>е</w:t>
      </w:r>
      <w:r w:rsidRPr="00290382">
        <w:t xml:space="preserve"> звернутися до </w:t>
      </w:r>
      <w:r>
        <w:rPr>
          <w:lang w:val="uk-UA"/>
        </w:rPr>
        <w:t xml:space="preserve">територіальних </w:t>
      </w:r>
      <w:r w:rsidRPr="00290382">
        <w:t xml:space="preserve">органів Пенсійного фонду України </w:t>
      </w:r>
      <w:r>
        <w:rPr>
          <w:lang w:val="uk-UA"/>
        </w:rPr>
        <w:t>до</w:t>
      </w:r>
      <w:r w:rsidRPr="00290382">
        <w:t xml:space="preserve"> 19 грудня </w:t>
      </w:r>
      <w:r>
        <w:br/>
      </w:r>
      <w:r w:rsidRPr="00290382">
        <w:t>2025 р. з метою уточнення відомостей, що містяться в Єдиній системі</w:t>
      </w:r>
      <w:r w:rsidRPr="00DD7042">
        <w:t xml:space="preserve">, </w:t>
      </w:r>
      <w:r w:rsidRPr="00DD7042">
        <w:rPr>
          <w:lang w:val="uk-UA"/>
        </w:rPr>
        <w:t xml:space="preserve">з </w:t>
      </w:r>
      <w:r w:rsidRPr="00DD7042">
        <w:t>надання</w:t>
      </w:r>
      <w:r w:rsidRPr="00DD7042">
        <w:rPr>
          <w:lang w:val="uk-UA"/>
        </w:rPr>
        <w:t>м</w:t>
      </w:r>
      <w:r w:rsidRPr="00DD7042">
        <w:t xml:space="preserve"> отримувачем необхідних підтвердних документів.</w:t>
      </w:r>
    </w:p>
    <w:p w:rsidR="00900AFC" w:rsidRPr="00290382" w:rsidRDefault="00900AFC" w:rsidP="00900AFC">
      <w:pPr>
        <w:pBdr>
          <w:top w:val="nil"/>
          <w:left w:val="nil"/>
          <w:bottom w:val="nil"/>
          <w:right w:val="nil"/>
          <w:between w:val="nil"/>
        </w:pBdr>
        <w:spacing w:before="120" w:after="120"/>
        <w:ind w:firstLine="567"/>
        <w:jc w:val="both"/>
        <w:rPr>
          <w:lang w:val="uk-UA"/>
        </w:rPr>
      </w:pPr>
      <w:r w:rsidRPr="00290382">
        <w:t xml:space="preserve">Отримувач </w:t>
      </w:r>
      <w:r w:rsidRPr="00290382">
        <w:rPr>
          <w:lang w:val="uk-UA"/>
        </w:rPr>
        <w:t xml:space="preserve">не пізніше ніж </w:t>
      </w:r>
      <w:r w:rsidRPr="00290382">
        <w:t xml:space="preserve">до </w:t>
      </w:r>
      <w:r w:rsidRPr="00290382">
        <w:rPr>
          <w:lang w:val="uk-UA"/>
        </w:rPr>
        <w:t>19</w:t>
      </w:r>
      <w:r w:rsidRPr="00290382">
        <w:t xml:space="preserve"> </w:t>
      </w:r>
      <w:r w:rsidRPr="00290382">
        <w:rPr>
          <w:lang w:val="uk-UA"/>
        </w:rPr>
        <w:t xml:space="preserve">грудня </w:t>
      </w:r>
      <w:r w:rsidRPr="00290382">
        <w:t>2025 р. може подати</w:t>
      </w:r>
      <w:r w:rsidRPr="00290382">
        <w:rPr>
          <w:lang w:val="uk-UA"/>
        </w:rPr>
        <w:t xml:space="preserve"> </w:t>
      </w:r>
      <w:r w:rsidRPr="00290382">
        <w:t xml:space="preserve"> заяву на отримання одноразової грошової допомоги засобами мобільного додатка Порталу Дія (Дія) або за формою</w:t>
      </w:r>
      <w:r w:rsidRPr="00290382">
        <w:rPr>
          <w:lang w:val="uk-UA"/>
        </w:rPr>
        <w:t>,</w:t>
      </w:r>
      <w:r w:rsidRPr="00290382">
        <w:t xml:space="preserve"> згідно з додатком 2</w:t>
      </w:r>
      <w:r>
        <w:rPr>
          <w:lang w:val="uk-UA"/>
        </w:rPr>
        <w:t xml:space="preserve"> до цього Порядку</w:t>
      </w:r>
      <w:r w:rsidRPr="00290382">
        <w:rPr>
          <w:lang w:val="uk-UA"/>
        </w:rPr>
        <w:t>, у паперовій формі.</w:t>
      </w:r>
    </w:p>
    <w:p w:rsidR="00900AFC" w:rsidRPr="00290382" w:rsidRDefault="00900AFC" w:rsidP="00900AFC">
      <w:pPr>
        <w:spacing w:before="240" w:after="240"/>
        <w:ind w:firstLine="566"/>
        <w:jc w:val="both"/>
      </w:pPr>
      <w:r w:rsidRPr="00290382">
        <w:rPr>
          <w:lang w:val="uk-UA"/>
        </w:rPr>
        <w:t>1</w:t>
      </w:r>
      <w:r>
        <w:rPr>
          <w:lang w:val="uk-UA"/>
        </w:rPr>
        <w:t>1</w:t>
      </w:r>
      <w:r w:rsidRPr="00290382">
        <w:rPr>
          <w:lang w:val="uk-UA"/>
        </w:rPr>
        <w:t xml:space="preserve">. </w:t>
      </w:r>
      <w:r w:rsidRPr="00290382">
        <w:t>Заява на отримання одноразової грошової допомоги формується засобами мобільного додатка Порталу Дія (Дія) у довільній формі, придатній для сприйняття її змісту, та містить такі відомості:</w:t>
      </w:r>
    </w:p>
    <w:p w:rsidR="00900AFC" w:rsidRPr="00290382" w:rsidRDefault="00900AFC" w:rsidP="00900AFC">
      <w:pPr>
        <w:spacing w:before="240" w:after="240"/>
        <w:ind w:firstLine="567"/>
        <w:jc w:val="both"/>
      </w:pPr>
      <w:r>
        <w:rPr>
          <w:lang w:val="uk-UA"/>
        </w:rPr>
        <w:t xml:space="preserve">1) </w:t>
      </w:r>
      <w:r w:rsidRPr="00290382">
        <w:t>про отримувача одноразової грошової допомоги:</w:t>
      </w:r>
    </w:p>
    <w:p w:rsidR="00900AFC" w:rsidRPr="00805D9A" w:rsidRDefault="00900AFC" w:rsidP="00900AFC">
      <w:pPr>
        <w:spacing w:before="240" w:after="240"/>
        <w:ind w:firstLine="566"/>
        <w:jc w:val="both"/>
        <w:rPr>
          <w:lang w:val="uk-UA"/>
        </w:rPr>
      </w:pPr>
      <w:r>
        <w:rPr>
          <w:lang w:val="uk-UA"/>
        </w:rPr>
        <w:t>прізвище, власне ім’я, по батькові (за наявності);</w:t>
      </w:r>
    </w:p>
    <w:p w:rsidR="00900AFC" w:rsidRPr="00DD7042" w:rsidRDefault="00900AFC" w:rsidP="00900AFC">
      <w:pPr>
        <w:spacing w:before="240" w:after="240"/>
        <w:ind w:firstLine="566"/>
        <w:jc w:val="both"/>
      </w:pPr>
      <w:r w:rsidRPr="00DD7042">
        <w:t>адреса задекларованого / зареєстрованого місця проживання (перебування);</w:t>
      </w:r>
    </w:p>
    <w:p w:rsidR="00900AFC" w:rsidRPr="00DD7042" w:rsidRDefault="00900AFC" w:rsidP="00900AFC">
      <w:pPr>
        <w:spacing w:before="240" w:after="240"/>
        <w:ind w:firstLine="566"/>
        <w:jc w:val="both"/>
      </w:pPr>
      <w:r w:rsidRPr="00DD7042">
        <w:t>реєстраційний номер облікової картки платника податків;</w:t>
      </w:r>
    </w:p>
    <w:p w:rsidR="00900AFC" w:rsidRPr="00DD7042" w:rsidRDefault="00900AFC" w:rsidP="00900AFC">
      <w:pPr>
        <w:spacing w:before="240" w:after="240"/>
        <w:ind w:firstLine="566"/>
        <w:jc w:val="both"/>
      </w:pPr>
      <w:r w:rsidRPr="00DD7042">
        <w:t>серія (за наявності) та номер паспорта громадянина України або паспорта громадянина України для виїзду за кордон, оформленого засобами Єдиного державного демографічного реєстру, або посвідки на постійне або тимчасове проживання, оформленої засобами Єдиного державного демографічного реєстру;</w:t>
      </w:r>
    </w:p>
    <w:p w:rsidR="00900AFC" w:rsidRPr="00504EA7" w:rsidRDefault="00900AFC" w:rsidP="00900AFC">
      <w:pPr>
        <w:spacing w:before="240" w:after="240"/>
        <w:ind w:firstLine="566"/>
        <w:jc w:val="both"/>
        <w:rPr>
          <w:lang w:val="uk-UA"/>
        </w:rPr>
      </w:pPr>
      <w:r w:rsidRPr="00DD7042">
        <w:t>дата народження</w:t>
      </w:r>
      <w:r w:rsidRPr="00DD7042">
        <w:rPr>
          <w:lang w:val="uk-UA"/>
        </w:rPr>
        <w:t>;</w:t>
      </w:r>
    </w:p>
    <w:p w:rsidR="00900AFC" w:rsidRPr="00347FA1" w:rsidRDefault="00900AFC" w:rsidP="00900AFC">
      <w:pPr>
        <w:spacing w:before="240" w:after="240"/>
        <w:ind w:firstLine="566"/>
        <w:jc w:val="both"/>
        <w:rPr>
          <w:lang w:val="uk-UA"/>
        </w:rPr>
      </w:pPr>
      <w:r>
        <w:t>номер спеціального рахунка</w:t>
      </w:r>
      <w:r>
        <w:rPr>
          <w:lang w:val="uk-UA"/>
        </w:rPr>
        <w:t>;</w:t>
      </w:r>
    </w:p>
    <w:p w:rsidR="00900AFC" w:rsidRPr="00375074" w:rsidRDefault="00900AFC" w:rsidP="00900AFC">
      <w:pPr>
        <w:spacing w:before="240" w:after="240"/>
        <w:ind w:firstLine="567"/>
        <w:jc w:val="both"/>
      </w:pPr>
      <w:r>
        <w:rPr>
          <w:lang w:val="uk-UA"/>
        </w:rPr>
        <w:t xml:space="preserve">2) </w:t>
      </w:r>
      <w:r w:rsidRPr="00375074">
        <w:t>про дітей до 18 років:</w:t>
      </w:r>
    </w:p>
    <w:p w:rsidR="00900AFC" w:rsidRPr="00375074" w:rsidRDefault="00900AFC" w:rsidP="00900AFC">
      <w:pPr>
        <w:spacing w:before="240" w:after="240"/>
        <w:ind w:firstLine="566"/>
        <w:jc w:val="both"/>
      </w:pPr>
      <w:r w:rsidRPr="00375074">
        <w:t>прізвище, власне ім’я, по батькові (за наявності);</w:t>
      </w:r>
    </w:p>
    <w:p w:rsidR="00900AFC" w:rsidRPr="00375074" w:rsidRDefault="00900AFC" w:rsidP="00900AFC">
      <w:pPr>
        <w:spacing w:before="240" w:after="240"/>
        <w:ind w:firstLine="566"/>
        <w:jc w:val="both"/>
      </w:pPr>
      <w:r w:rsidRPr="00375074">
        <w:t>дата народження;</w:t>
      </w:r>
    </w:p>
    <w:p w:rsidR="00900AFC" w:rsidRPr="00375074" w:rsidRDefault="00900AFC" w:rsidP="00900AFC">
      <w:pPr>
        <w:spacing w:before="240" w:after="240"/>
        <w:ind w:firstLine="566"/>
        <w:jc w:val="both"/>
      </w:pPr>
      <w:r w:rsidRPr="00375074">
        <w:t>серія та номер свідоцтва про народження дитини для дитини віком до 14 років (в разі відсутності паспорта громадянина України для дітей до 16 років) / серія (за наявності) та номер паспорта громадянина України або паспорта громадянина України для виїзду за кордон, оформленого засобами Єдиного державного демографічного реєстру.</w:t>
      </w:r>
    </w:p>
    <w:p w:rsidR="00900AFC" w:rsidRDefault="00900AFC" w:rsidP="00900AFC">
      <w:pPr>
        <w:spacing w:before="240" w:after="240"/>
        <w:ind w:firstLine="566"/>
        <w:jc w:val="both"/>
        <w:rPr>
          <w:lang w:val="uk-UA"/>
        </w:rPr>
      </w:pPr>
      <w:r w:rsidRPr="00375074">
        <w:t xml:space="preserve">Відомості, необхідні для формування заяви засобами мобільного додатка Порталу Дія (Дія), отримуються </w:t>
      </w:r>
      <w:sdt>
        <w:sdtPr>
          <w:tag w:val="goog_rdk_14"/>
          <w:id w:val="360936342"/>
        </w:sdtPr>
        <w:sdtContent/>
      </w:sdt>
      <w:sdt>
        <w:sdtPr>
          <w:tag w:val="goog_rdk_15"/>
          <w:id w:val="29785951"/>
        </w:sdtPr>
        <w:sdtContent/>
      </w:sdt>
      <w:r w:rsidRPr="00375074">
        <w:t xml:space="preserve">з </w:t>
      </w:r>
      <w:r w:rsidRPr="00375074">
        <w:rPr>
          <w:lang w:val="uk-UA"/>
        </w:rPr>
        <w:t>Єдиної системи</w:t>
      </w:r>
      <w:r>
        <w:rPr>
          <w:lang w:val="uk-UA"/>
        </w:rPr>
        <w:t xml:space="preserve"> шляхом електронної взаємодії.</w:t>
      </w:r>
    </w:p>
    <w:p w:rsidR="00900AFC" w:rsidRPr="00375074" w:rsidRDefault="00900AFC" w:rsidP="00900AFC">
      <w:pPr>
        <w:spacing w:before="240" w:after="240"/>
        <w:ind w:firstLine="566"/>
        <w:jc w:val="both"/>
      </w:pPr>
      <w:r w:rsidRPr="00375074">
        <w:lastRenderedPageBreak/>
        <w:t xml:space="preserve">Сформована заява блокується для редагування та передається </w:t>
      </w:r>
      <w:r>
        <w:rPr>
          <w:lang w:val="uk-UA"/>
        </w:rPr>
        <w:t xml:space="preserve">в Єдину систему для опрацювання територіальними органами </w:t>
      </w:r>
      <w:r w:rsidRPr="00375074">
        <w:t>шляхом електронної інформаційної взаємодії.</w:t>
      </w:r>
    </w:p>
    <w:p w:rsidR="00900AFC" w:rsidRPr="00375074" w:rsidRDefault="00900AFC" w:rsidP="00900AFC">
      <w:pPr>
        <w:spacing w:before="240" w:after="240"/>
        <w:ind w:firstLine="566"/>
        <w:jc w:val="both"/>
      </w:pPr>
      <w:r w:rsidRPr="00375074">
        <w:t>Отримання інформації про стан та результати розгляду здійснюється засобами мобільного додатка Порталу Дія (Дія).</w:t>
      </w:r>
    </w:p>
    <w:p w:rsidR="00900AFC" w:rsidRPr="00B93DE6" w:rsidRDefault="00900AFC" w:rsidP="00900AFC">
      <w:pPr>
        <w:spacing w:before="240" w:after="240"/>
        <w:ind w:firstLine="566"/>
        <w:jc w:val="both"/>
        <w:rPr>
          <w:lang w:val="uk-UA"/>
        </w:rPr>
      </w:pPr>
      <w:r w:rsidRPr="00375074">
        <w:rPr>
          <w:lang w:val="uk-UA"/>
        </w:rPr>
        <w:t>Наявність недостовірної інформації та / або відсутність інформації, необхідної для ідентифікації отримувача є підставою для відмови у наданні одноразової грошової допомоги за поданою відповідно до цього пункту заявою.</w:t>
      </w:r>
    </w:p>
    <w:p w:rsidR="00900AFC" w:rsidRPr="00375074" w:rsidRDefault="00900AFC" w:rsidP="00900AFC">
      <w:pPr>
        <w:spacing w:before="240" w:after="240"/>
        <w:ind w:firstLine="566"/>
        <w:jc w:val="both"/>
      </w:pPr>
      <w:r w:rsidRPr="00375074">
        <w:rPr>
          <w:lang w:val="uk-UA"/>
        </w:rPr>
        <w:t>1</w:t>
      </w:r>
      <w:r>
        <w:rPr>
          <w:lang w:val="uk-UA"/>
        </w:rPr>
        <w:t>2</w:t>
      </w:r>
      <w:r w:rsidRPr="00375074">
        <w:t xml:space="preserve">. У разі неможливості формування повідомлення </w:t>
      </w:r>
      <w:r w:rsidRPr="007E3C96">
        <w:t>відповідно до</w:t>
      </w:r>
      <w:hyperlink r:id="rId6" w:anchor="n33">
        <w:r w:rsidRPr="007E3C96">
          <w:t xml:space="preserve"> </w:t>
        </w:r>
      </w:hyperlink>
      <w:hyperlink r:id="rId7" w:anchor="n33">
        <w:r w:rsidRPr="007E3C96">
          <w:t xml:space="preserve">пункту </w:t>
        </w:r>
      </w:hyperlink>
      <w:r w:rsidRPr="007E3C96">
        <w:rPr>
          <w:lang w:val="uk-UA"/>
        </w:rPr>
        <w:t>8</w:t>
      </w:r>
      <w:r w:rsidRPr="007E3C96">
        <w:t xml:space="preserve"> цього Порядку</w:t>
      </w:r>
      <w:r w:rsidRPr="007E3C96">
        <w:rPr>
          <w:lang w:val="uk-UA"/>
        </w:rPr>
        <w:t>, відмови у наданні одноразової грошової допомоги</w:t>
      </w:r>
      <w:r w:rsidRPr="007E3C96">
        <w:t xml:space="preserve"> або незарахування одноразової грошової допомоги на спеціальний рахунок отримувача</w:t>
      </w:r>
      <w:r w:rsidRPr="007E3C96">
        <w:rPr>
          <w:lang w:val="uk-UA"/>
        </w:rPr>
        <w:t>,</w:t>
      </w:r>
      <w:r w:rsidRPr="007E3C96">
        <w:t xml:space="preserve"> отримувач</w:t>
      </w:r>
      <w:r w:rsidRPr="007E3C96">
        <w:rPr>
          <w:lang w:val="uk-UA"/>
        </w:rPr>
        <w:t>ем</w:t>
      </w:r>
      <w:r w:rsidRPr="007E3C96">
        <w:t xml:space="preserve"> може бути</w:t>
      </w:r>
      <w:r w:rsidRPr="00375074">
        <w:t xml:space="preserve"> </w:t>
      </w:r>
      <w:r w:rsidRPr="00375074">
        <w:rPr>
          <w:lang w:val="uk-UA"/>
        </w:rPr>
        <w:t>подана заява</w:t>
      </w:r>
      <w:r w:rsidRPr="00375074">
        <w:t xml:space="preserve"> за формою згідно з додатком 2</w:t>
      </w:r>
      <w:r>
        <w:rPr>
          <w:lang w:val="uk-UA"/>
        </w:rPr>
        <w:t xml:space="preserve"> до цього Порядку</w:t>
      </w:r>
      <w:r w:rsidRPr="00375074">
        <w:rPr>
          <w:lang w:val="uk-UA"/>
        </w:rPr>
        <w:t xml:space="preserve"> </w:t>
      </w:r>
      <w:r w:rsidRPr="00375074">
        <w:t>в паперовій формі</w:t>
      </w:r>
      <w:r w:rsidRPr="007E3C96">
        <w:t xml:space="preserve"> до </w:t>
      </w:r>
      <w:r>
        <w:rPr>
          <w:lang w:val="uk-UA"/>
        </w:rPr>
        <w:t xml:space="preserve">територіальних </w:t>
      </w:r>
      <w:r w:rsidRPr="007E3C96">
        <w:t>органів Пенсійного фонду України незалежно від адреси задекларованого</w:t>
      </w:r>
      <w:r w:rsidRPr="007E3C96">
        <w:rPr>
          <w:lang w:val="uk-UA"/>
        </w:rPr>
        <w:t xml:space="preserve"> </w:t>
      </w:r>
      <w:r w:rsidRPr="007E3C96">
        <w:t>/</w:t>
      </w:r>
      <w:r w:rsidRPr="007E3C96">
        <w:rPr>
          <w:lang w:val="uk-UA"/>
        </w:rPr>
        <w:t xml:space="preserve"> </w:t>
      </w:r>
      <w:r w:rsidRPr="007E3C96">
        <w:t>зареєстрованого місця проживання (перебування)</w:t>
      </w:r>
      <w:r w:rsidRPr="00375074">
        <w:t>.</w:t>
      </w:r>
    </w:p>
    <w:p w:rsidR="00900AFC" w:rsidRPr="00DD7042" w:rsidRDefault="00900AFC" w:rsidP="00900AFC">
      <w:pPr>
        <w:spacing w:before="240" w:after="240"/>
        <w:ind w:firstLine="708"/>
        <w:jc w:val="both"/>
        <w:rPr>
          <w:lang w:val="uk-UA"/>
        </w:rPr>
      </w:pPr>
      <w:r w:rsidRPr="00DD7042">
        <w:rPr>
          <w:lang w:val="uk-UA"/>
        </w:rPr>
        <w:t>Пенсійний фонд України протягом двох робочих днів з дати отримання</w:t>
      </w:r>
      <w:hyperlink r:id="rId8" w:anchor="n76">
        <w:r w:rsidRPr="00DD7042">
          <w:rPr>
            <w:lang w:val="uk-UA"/>
          </w:rPr>
          <w:t xml:space="preserve"> </w:t>
        </w:r>
      </w:hyperlink>
      <w:hyperlink r:id="rId9" w:anchor="n76">
        <w:r w:rsidRPr="00DD7042">
          <w:rPr>
            <w:lang w:val="uk-UA"/>
          </w:rPr>
          <w:t>заяви</w:t>
        </w:r>
      </w:hyperlink>
      <w:r w:rsidRPr="00DD7042">
        <w:rPr>
          <w:lang w:val="uk-UA"/>
        </w:rPr>
        <w:t xml:space="preserve"> за формою згідно з додатком 2 до цього Порядку проводить перевірку отримувачів </w:t>
      </w:r>
      <w:sdt>
        <w:sdtPr>
          <w:rPr>
            <w:lang w:val="uk-UA"/>
          </w:rPr>
          <w:tag w:val="goog_rdk_17"/>
          <w:id w:val="-507916760"/>
        </w:sdtPr>
        <w:sdtContent/>
      </w:sdt>
      <w:r w:rsidRPr="00DD7042">
        <w:rPr>
          <w:lang w:val="uk-UA"/>
        </w:rPr>
        <w:t xml:space="preserve">на предмет </w:t>
      </w:r>
      <w:r>
        <w:rPr>
          <w:lang w:val="uk-UA"/>
        </w:rPr>
        <w:t>надання</w:t>
      </w:r>
      <w:r w:rsidRPr="00DD7042">
        <w:rPr>
          <w:lang w:val="uk-UA"/>
        </w:rPr>
        <w:t xml:space="preserve"> допомоги,</w:t>
      </w:r>
      <w:r w:rsidRPr="00DD7042">
        <w:t xml:space="preserve"> передбачен</w:t>
      </w:r>
      <w:r>
        <w:rPr>
          <w:lang w:val="uk-UA"/>
        </w:rPr>
        <w:t xml:space="preserve">их </w:t>
      </w:r>
      <w:r w:rsidRPr="00DD7042">
        <w:t>пункт</w:t>
      </w:r>
      <w:r>
        <w:rPr>
          <w:lang w:val="uk-UA"/>
        </w:rPr>
        <w:t>ами</w:t>
      </w:r>
      <w:r w:rsidRPr="00DD7042">
        <w:rPr>
          <w:lang w:val="uk-UA"/>
        </w:rPr>
        <w:t xml:space="preserve"> </w:t>
      </w:r>
      <w:r w:rsidRPr="00DD7042">
        <w:t>3</w:t>
      </w:r>
      <w:r>
        <w:rPr>
          <w:lang w:val="uk-UA"/>
        </w:rPr>
        <w:t>, 4</w:t>
      </w:r>
      <w:r w:rsidRPr="00DD7042">
        <w:t xml:space="preserve"> цього Порядку</w:t>
      </w:r>
      <w:r w:rsidRPr="00DD7042">
        <w:rPr>
          <w:lang w:val="uk-UA"/>
        </w:rPr>
        <w:t>, та формує список отримувачів, який надсилає уповноваженому банку, зазначеному отримувачами в заяві.</w:t>
      </w:r>
    </w:p>
    <w:p w:rsidR="00900AFC" w:rsidRPr="003F7D2C" w:rsidRDefault="00900AFC" w:rsidP="00900AFC">
      <w:pPr>
        <w:spacing w:before="240" w:after="240"/>
        <w:ind w:firstLine="708"/>
        <w:jc w:val="both"/>
      </w:pPr>
      <w:r w:rsidRPr="00375074">
        <w:t xml:space="preserve">Уповноважений банк протягом 10 робочих днів з дати отримання від Пенсійного фонду України </w:t>
      </w:r>
      <w:r w:rsidRPr="00375074">
        <w:rPr>
          <w:lang w:val="uk-UA"/>
        </w:rPr>
        <w:t>списку</w:t>
      </w:r>
      <w:r w:rsidRPr="00375074">
        <w:t xml:space="preserve"> отримувачів формує відомості про отримувачів із </w:t>
      </w:r>
      <w:r w:rsidRPr="003F7D2C">
        <w:t>зазначенням реквізитів відкритого їм спеціального рахунка (за стандартом IBAN), який надсилається Пенсійному фонду України для узагальнення.</w:t>
      </w:r>
    </w:p>
    <w:p w:rsidR="00900AFC" w:rsidRDefault="00900AFC" w:rsidP="00900AFC">
      <w:pPr>
        <w:spacing w:before="120" w:after="120"/>
        <w:ind w:firstLine="708"/>
        <w:jc w:val="both"/>
      </w:pPr>
      <w:r>
        <w:t>1</w:t>
      </w:r>
      <w:r>
        <w:rPr>
          <w:lang w:val="uk-UA"/>
        </w:rPr>
        <w:t>3</w:t>
      </w:r>
      <w:r>
        <w:t xml:space="preserve">. Пенсійний фонд України після узагальнення відомостей </w:t>
      </w:r>
      <w:r w:rsidRPr="00312C5F">
        <w:t>про отримувачів,</w:t>
      </w:r>
      <w:r>
        <w:t xml:space="preserve"> </w:t>
      </w:r>
      <w:r>
        <w:rPr>
          <w:lang w:val="uk-UA"/>
        </w:rPr>
        <w:t>якими подано заяви відповідно до</w:t>
      </w:r>
      <w:hyperlink r:id="rId10" w:anchor="n47">
        <w:r>
          <w:t xml:space="preserve"> </w:t>
        </w:r>
      </w:hyperlink>
      <w:r w:rsidRPr="00473FFA">
        <w:t>пункт</w:t>
      </w:r>
      <w:r w:rsidRPr="00473FFA">
        <w:rPr>
          <w:lang w:val="uk-UA"/>
        </w:rPr>
        <w:t xml:space="preserve">ів 11 </w:t>
      </w:r>
      <w:r w:rsidRPr="00473FFA">
        <w:t xml:space="preserve">та </w:t>
      </w:r>
      <w:r w:rsidRPr="00473FFA">
        <w:rPr>
          <w:lang w:val="uk-UA"/>
        </w:rPr>
        <w:t>12</w:t>
      </w:r>
      <w:r w:rsidRPr="00C12F1A">
        <w:t xml:space="preserve"> цього Порядку, протягом </w:t>
      </w:r>
      <w:r>
        <w:t xml:space="preserve">двох робочих днів формує зведений </w:t>
      </w:r>
      <w:r>
        <w:rPr>
          <w:lang w:val="uk-UA"/>
        </w:rPr>
        <w:t>список</w:t>
      </w:r>
      <w:r>
        <w:t xml:space="preserve">, на підставі якого готує інформацію про кількість отримувачів та загальну потребу в </w:t>
      </w:r>
      <w:r>
        <w:rPr>
          <w:lang w:val="uk-UA"/>
        </w:rPr>
        <w:t>бюджетних</w:t>
      </w:r>
      <w:r>
        <w:t xml:space="preserve"> коштах, яку шляхом електронної інформаційної взаємодії подає за підписом уповноваженої особи до Мінсоцполітики.</w:t>
      </w:r>
    </w:p>
    <w:p w:rsidR="00900AFC" w:rsidRDefault="00900AFC" w:rsidP="00900AFC">
      <w:pPr>
        <w:spacing w:before="120" w:after="120"/>
        <w:ind w:firstLine="708"/>
        <w:jc w:val="both"/>
      </w:pPr>
      <w:r w:rsidRPr="00657082">
        <w:t xml:space="preserve">Мінсоцполітики на підставі інформації про кількість отримувачів та загальної потреби в </w:t>
      </w:r>
      <w:r>
        <w:rPr>
          <w:lang w:val="uk-UA"/>
        </w:rPr>
        <w:t xml:space="preserve">бюджетних </w:t>
      </w:r>
      <w:r w:rsidRPr="00657082">
        <w:t>коштах</w:t>
      </w:r>
      <w:r>
        <w:rPr>
          <w:lang w:val="uk-UA"/>
        </w:rPr>
        <w:t xml:space="preserve"> не пізніше ніж </w:t>
      </w:r>
      <w:r w:rsidRPr="00657082">
        <w:t>протягом</w:t>
      </w:r>
      <w:r>
        <w:rPr>
          <w:lang w:val="uk-UA"/>
        </w:rPr>
        <w:t xml:space="preserve"> трьох робочих днів з дати її отримання перераховує кошти </w:t>
      </w:r>
      <w:r w:rsidRPr="004468FE">
        <w:t>Пенсійному фонду України на окремий рахунок, відкритий в АТ „Ощадбанк” відповідно до Порядку використання коштів</w:t>
      </w:r>
      <w:r>
        <w:rPr>
          <w:lang w:val="uk-UA"/>
        </w:rPr>
        <w:t>, передбачених у</w:t>
      </w:r>
      <w:r w:rsidRPr="004468FE">
        <w:t xml:space="preserve"> державно</w:t>
      </w:r>
      <w:r>
        <w:rPr>
          <w:lang w:val="uk-UA"/>
        </w:rPr>
        <w:t>му</w:t>
      </w:r>
      <w:r w:rsidRPr="004468FE">
        <w:t xml:space="preserve"> бюджет</w:t>
      </w:r>
      <w:r>
        <w:rPr>
          <w:lang w:val="uk-UA"/>
        </w:rPr>
        <w:t>і</w:t>
      </w:r>
      <w:r w:rsidRPr="004468FE">
        <w:t xml:space="preserve"> для </w:t>
      </w:r>
      <w:r>
        <w:rPr>
          <w:lang w:val="uk-UA"/>
        </w:rPr>
        <w:t>підтримки малозабезпечених сімей</w:t>
      </w:r>
      <w:r w:rsidRPr="004468FE">
        <w:t>, затвердженого постановою Кабінету Міністрів України від 30 грудня</w:t>
      </w:r>
      <w:r>
        <w:rPr>
          <w:lang w:val="uk-UA"/>
        </w:rPr>
        <w:t xml:space="preserve"> </w:t>
      </w:r>
      <w:r w:rsidRPr="004468FE">
        <w:t xml:space="preserve"> 2022 р. № 147</w:t>
      </w:r>
      <w:r>
        <w:rPr>
          <w:lang w:val="uk-UA"/>
        </w:rPr>
        <w:t>8</w:t>
      </w:r>
      <w:r w:rsidRPr="004468FE">
        <w:t xml:space="preserve"> „Деякі питання соціального захисту </w:t>
      </w:r>
      <w:r>
        <w:rPr>
          <w:lang w:val="uk-UA"/>
        </w:rPr>
        <w:t>малозабезпечених сімей</w:t>
      </w:r>
      <w:r w:rsidRPr="004468FE">
        <w:t xml:space="preserve">” (Офіційний вісник України, 2023 р., № 4, ст. </w:t>
      </w:r>
      <w:r w:rsidRPr="00473FFA">
        <w:t>31</w:t>
      </w:r>
      <w:r w:rsidRPr="00473FFA">
        <w:rPr>
          <w:lang w:val="uk-UA"/>
        </w:rPr>
        <w:t>9</w:t>
      </w:r>
      <w:r w:rsidRPr="004468FE">
        <w:t>).</w:t>
      </w:r>
    </w:p>
    <w:p w:rsidR="00900AFC" w:rsidRDefault="00900AFC" w:rsidP="00900AFC">
      <w:pPr>
        <w:pBdr>
          <w:top w:val="nil"/>
          <w:left w:val="nil"/>
          <w:bottom w:val="nil"/>
          <w:right w:val="nil"/>
          <w:between w:val="nil"/>
        </w:pBdr>
        <w:spacing w:before="120" w:after="120"/>
        <w:ind w:firstLine="567"/>
        <w:jc w:val="both"/>
      </w:pPr>
      <w:r>
        <w:t xml:space="preserve">АТ „Ощадбанк” на підставі платіжної інструкції Пенсійного фонду України та зведеного </w:t>
      </w:r>
      <w:r>
        <w:rPr>
          <w:lang w:val="uk-UA"/>
        </w:rPr>
        <w:t>списку</w:t>
      </w:r>
      <w:r>
        <w:t xml:space="preserve"> отримувачів протягом </w:t>
      </w:r>
      <w:r>
        <w:rPr>
          <w:lang w:val="uk-UA"/>
        </w:rPr>
        <w:t>операційного</w:t>
      </w:r>
      <w:r>
        <w:t xml:space="preserve"> дня перераховує кошти </w:t>
      </w:r>
      <w:r>
        <w:lastRenderedPageBreak/>
        <w:t>одноразової грошової допомоги на спеціальні рахунки отримувачів, відкриті в уповноважених банках.</w:t>
      </w:r>
    </w:p>
    <w:p w:rsidR="00900AFC" w:rsidRDefault="00900AFC" w:rsidP="00900AFC">
      <w:pPr>
        <w:pBdr>
          <w:top w:val="nil"/>
          <w:left w:val="nil"/>
          <w:bottom w:val="nil"/>
          <w:right w:val="nil"/>
          <w:between w:val="nil"/>
        </w:pBdr>
        <w:spacing w:before="120" w:after="120"/>
        <w:ind w:firstLine="567"/>
        <w:jc w:val="both"/>
      </w:pPr>
      <w:r>
        <w:t>1</w:t>
      </w:r>
      <w:r>
        <w:rPr>
          <w:lang w:val="uk-UA"/>
        </w:rPr>
        <w:t>4</w:t>
      </w:r>
      <w:r>
        <w:t>. Відкриття спеціального рахунка здійснюється уповноваженим банком відповідно до законодавства та нормативно-правових актів Національного банку.</w:t>
      </w:r>
    </w:p>
    <w:p w:rsidR="00900AFC" w:rsidRDefault="00900AFC" w:rsidP="00900AFC">
      <w:pPr>
        <w:pBdr>
          <w:top w:val="nil"/>
          <w:left w:val="nil"/>
          <w:bottom w:val="nil"/>
          <w:right w:val="nil"/>
          <w:between w:val="nil"/>
        </w:pBdr>
        <w:spacing w:before="120" w:after="120"/>
        <w:ind w:firstLine="567"/>
        <w:jc w:val="both"/>
      </w:pPr>
      <w:r>
        <w:t>Послуги уповноваженого банку, пов’язані з відкриттям, закриттям та обслуговуванням спеціального рахунка, надаються безоплатно.</w:t>
      </w:r>
    </w:p>
    <w:p w:rsidR="00900AFC" w:rsidRPr="00C12F1A" w:rsidRDefault="00900AFC" w:rsidP="00900AFC">
      <w:pPr>
        <w:pBdr>
          <w:top w:val="nil"/>
          <w:left w:val="nil"/>
          <w:bottom w:val="nil"/>
          <w:right w:val="nil"/>
          <w:between w:val="nil"/>
        </w:pBdr>
        <w:spacing w:before="120" w:after="120"/>
        <w:ind w:firstLine="567"/>
        <w:jc w:val="both"/>
      </w:pPr>
      <w:r>
        <w:t xml:space="preserve">Уповноважені банки забезпечують здійснення видаткових операцій із спеціальних рахунків отримувачів на території України </w:t>
      </w:r>
      <w:r w:rsidRPr="00C12F1A">
        <w:t xml:space="preserve">виключно на користь </w:t>
      </w:r>
      <w:r>
        <w:rPr>
          <w:lang w:val="uk-UA"/>
        </w:rPr>
        <w:t>закладів торгівлі / аптек.</w:t>
      </w:r>
      <w:r w:rsidRPr="00FB16C6">
        <w:rPr>
          <w:color w:val="FF0000"/>
        </w:rPr>
        <w:t xml:space="preserve"> </w:t>
      </w:r>
      <w:r w:rsidRPr="00C12F1A">
        <w:t>Зняття готівки або перерахування коштів одноразової грошової допомоги із спеціального рахунка на інший рахунок, крім рахунків</w:t>
      </w:r>
      <w:r>
        <w:rPr>
          <w:lang w:val="uk-UA"/>
        </w:rPr>
        <w:t xml:space="preserve"> закладів </w:t>
      </w:r>
      <w:r>
        <w:rPr>
          <w:lang w:val="uk-UA"/>
        </w:rPr>
        <w:br/>
        <w:t>торгівлі / аптек</w:t>
      </w:r>
      <w:r w:rsidRPr="00C12F1A">
        <w:t>, забороняється.</w:t>
      </w:r>
    </w:p>
    <w:p w:rsidR="00900AFC" w:rsidRDefault="00900AFC" w:rsidP="00900AFC">
      <w:pPr>
        <w:pBdr>
          <w:top w:val="nil"/>
          <w:left w:val="nil"/>
          <w:bottom w:val="nil"/>
          <w:right w:val="nil"/>
          <w:between w:val="nil"/>
        </w:pBdr>
        <w:spacing w:before="120" w:after="120"/>
        <w:ind w:firstLine="567"/>
        <w:jc w:val="both"/>
      </w:pPr>
      <w:r>
        <w:t>Кошти одноразової грошової допомоги використовуються протягом 180 календарних днів з дати останнього їх зарахування на спеціальний рахунок отримувача.</w:t>
      </w:r>
    </w:p>
    <w:p w:rsidR="00900AFC" w:rsidRDefault="00900AFC" w:rsidP="00900AFC">
      <w:pPr>
        <w:pBdr>
          <w:top w:val="nil"/>
          <w:left w:val="nil"/>
          <w:bottom w:val="nil"/>
          <w:right w:val="nil"/>
          <w:between w:val="nil"/>
        </w:pBdr>
        <w:spacing w:before="120" w:after="120"/>
        <w:ind w:firstLine="567"/>
        <w:jc w:val="both"/>
      </w:pPr>
      <w:r>
        <w:t xml:space="preserve">Залишок невикористаних коштів одноразової грошової допомоги із спеціального рахунка отримувача після завершення строку їх використання відповідно до умов договору, укладеного між уповноваженим банком та отримувачем, повертається уповноваженими банками протягом наступних трьох </w:t>
      </w:r>
      <w:r>
        <w:rPr>
          <w:lang w:val="uk-UA"/>
        </w:rPr>
        <w:t>операційних</w:t>
      </w:r>
      <w:r>
        <w:t xml:space="preserve"> днів на рахунок Пенсійного фонду України, відкритий в АТ “Ощадбанк”, для їх повернення Мінсоцполітики протягом двох операційних днів після надходження коштів від уповноваженого банку, а спеціальний рахунок закривається.</w:t>
      </w:r>
    </w:p>
    <w:p w:rsidR="00900AFC" w:rsidRDefault="00900AFC" w:rsidP="00900AFC">
      <w:pPr>
        <w:pBdr>
          <w:top w:val="nil"/>
          <w:left w:val="nil"/>
          <w:bottom w:val="nil"/>
          <w:right w:val="nil"/>
          <w:between w:val="nil"/>
        </w:pBdr>
        <w:spacing w:before="120" w:after="120"/>
        <w:ind w:firstLine="567"/>
        <w:jc w:val="both"/>
      </w:pPr>
      <w:r>
        <w:rPr>
          <w:lang w:val="uk-UA"/>
        </w:rPr>
        <w:t>15</w:t>
      </w:r>
      <w:r>
        <w:t xml:space="preserve">. У разі коли виявлено, що на момент виплати одноразової допомоги </w:t>
      </w:r>
      <w:r w:rsidRPr="0037593F">
        <w:t xml:space="preserve">отримувач </w:t>
      </w:r>
      <w:r w:rsidRPr="00290382">
        <w:t>допомоги, передбачен</w:t>
      </w:r>
      <w:r>
        <w:rPr>
          <w:lang w:val="uk-UA"/>
        </w:rPr>
        <w:t>ої</w:t>
      </w:r>
      <w:r>
        <w:t xml:space="preserve"> пункт</w:t>
      </w:r>
      <w:r>
        <w:rPr>
          <w:lang w:val="uk-UA"/>
        </w:rPr>
        <w:t>ом</w:t>
      </w:r>
      <w:r w:rsidRPr="00290382">
        <w:t xml:space="preserve"> 3</w:t>
      </w:r>
      <w:r>
        <w:rPr>
          <w:lang w:val="uk-UA"/>
        </w:rPr>
        <w:t xml:space="preserve"> </w:t>
      </w:r>
      <w:r w:rsidRPr="00290382">
        <w:t>цього Порядку,</w:t>
      </w:r>
      <w:r>
        <w:rPr>
          <w:lang w:val="uk-UA"/>
        </w:rPr>
        <w:t xml:space="preserve"> </w:t>
      </w:r>
      <w:r>
        <w:t xml:space="preserve">не мав права на отримання відповідного виду допомоги згідно із законодавством, що регламентує порядок її надання, </w:t>
      </w:r>
      <w:r w:rsidRPr="00473FFA">
        <w:rPr>
          <w:lang w:val="uk-UA"/>
        </w:rPr>
        <w:t xml:space="preserve">територіальні </w:t>
      </w:r>
      <w:r w:rsidRPr="00473FFA">
        <w:t xml:space="preserve">органи Пенсійного фонду України повідомляють отримувача одноразової грошової допомоги </w:t>
      </w:r>
      <w:r w:rsidRPr="00473FFA">
        <w:rPr>
          <w:lang w:val="uk-UA"/>
        </w:rPr>
        <w:t xml:space="preserve">про необхідність повернення отриманої одноразової грошової допомоги </w:t>
      </w:r>
      <w:r w:rsidRPr="00473FFA">
        <w:t xml:space="preserve">та строки </w:t>
      </w:r>
      <w:r w:rsidRPr="00473FFA">
        <w:rPr>
          <w:lang w:val="uk-UA"/>
        </w:rPr>
        <w:t xml:space="preserve">її </w:t>
      </w:r>
      <w:r w:rsidRPr="00473FFA">
        <w:t>повернення.</w:t>
      </w:r>
    </w:p>
    <w:p w:rsidR="00900AFC" w:rsidRPr="003D4218" w:rsidRDefault="00900AFC" w:rsidP="00900AFC">
      <w:pPr>
        <w:pBdr>
          <w:top w:val="nil"/>
          <w:left w:val="nil"/>
          <w:bottom w:val="nil"/>
          <w:right w:val="nil"/>
          <w:between w:val="nil"/>
        </w:pBdr>
        <w:spacing w:before="120" w:after="120"/>
        <w:ind w:firstLine="567"/>
        <w:jc w:val="both"/>
      </w:pPr>
      <w:r w:rsidRPr="003D4218">
        <w:t>Сум</w:t>
      </w:r>
      <w:r>
        <w:rPr>
          <w:lang w:val="uk-UA"/>
        </w:rPr>
        <w:t>а</w:t>
      </w:r>
      <w:r w:rsidRPr="003D4218">
        <w:t xml:space="preserve"> виплаченої одноразової грошової допомоги поверта</w:t>
      </w:r>
      <w:r>
        <w:rPr>
          <w:lang w:val="uk-UA"/>
        </w:rPr>
        <w:t>є</w:t>
      </w:r>
      <w:r w:rsidRPr="003D4218">
        <w:t xml:space="preserve">ться отримувачем одноразової грошової допомоги добровільно. </w:t>
      </w:r>
    </w:p>
    <w:p w:rsidR="00900AFC" w:rsidRDefault="00900AFC" w:rsidP="00900AFC">
      <w:pPr>
        <w:pBdr>
          <w:top w:val="nil"/>
          <w:left w:val="nil"/>
          <w:bottom w:val="nil"/>
          <w:right w:val="nil"/>
          <w:between w:val="nil"/>
        </w:pBdr>
        <w:spacing w:before="120" w:after="120"/>
        <w:ind w:firstLine="567"/>
        <w:jc w:val="both"/>
      </w:pPr>
      <w:r>
        <w:t xml:space="preserve">У разі </w:t>
      </w:r>
      <w:r w:rsidRPr="003D4218">
        <w:t>неможливості добровільного</w:t>
      </w:r>
      <w:r>
        <w:t xml:space="preserve"> повернення сум одноразової грошової допомоги такі суми стягуються в судовому порядку.</w:t>
      </w:r>
    </w:p>
    <w:p w:rsidR="00900AFC" w:rsidRDefault="00900AFC" w:rsidP="00900AFC">
      <w:pPr>
        <w:pBdr>
          <w:top w:val="nil"/>
          <w:left w:val="nil"/>
          <w:bottom w:val="nil"/>
          <w:right w:val="nil"/>
          <w:between w:val="nil"/>
        </w:pBdr>
        <w:spacing w:before="120" w:after="120"/>
        <w:ind w:firstLine="567"/>
        <w:jc w:val="both"/>
        <w:rPr>
          <w:lang w:val="uk-UA"/>
        </w:rPr>
      </w:pPr>
      <w:r>
        <w:rPr>
          <w:lang w:val="uk-UA"/>
        </w:rPr>
        <w:t xml:space="preserve">16. </w:t>
      </w:r>
      <w:r w:rsidRPr="00805D9A">
        <w:rPr>
          <w:lang w:val="uk-UA"/>
        </w:rPr>
        <w:t>Контроль за правильністю призначення і виплати одноразової грошової допомоги та цільовим використанням одноразової грошової допомоги  здійснює Нацсоцслужба та її територіальні органи. Інформація про здійснені заходи контролю щодо цільового використання одноразової грошової допомоги подається Нацсоцслужбою до Мінсоцполітики за визначеними Мінсоцполітики графіком та формою.</w:t>
      </w:r>
    </w:p>
    <w:p w:rsidR="00900AFC" w:rsidRDefault="00900AFC" w:rsidP="00900AFC">
      <w:pPr>
        <w:pBdr>
          <w:top w:val="nil"/>
          <w:left w:val="nil"/>
          <w:bottom w:val="nil"/>
          <w:right w:val="nil"/>
          <w:between w:val="nil"/>
        </w:pBdr>
        <w:spacing w:before="120" w:after="120"/>
        <w:ind w:firstLine="567"/>
        <w:jc w:val="both"/>
      </w:pPr>
      <w:r>
        <w:t>1</w:t>
      </w:r>
      <w:r>
        <w:rPr>
          <w:lang w:val="uk-UA"/>
        </w:rPr>
        <w:t>7</w:t>
      </w:r>
      <w:r>
        <w:t>. Електронна інформаційна взаємодія</w:t>
      </w:r>
      <w:r>
        <w:rPr>
          <w:lang w:val="uk-UA"/>
        </w:rPr>
        <w:t>, відповідно до цього</w:t>
      </w:r>
      <w:r>
        <w:t xml:space="preserve"> Порядк</w:t>
      </w:r>
      <w:r>
        <w:rPr>
          <w:lang w:val="uk-UA"/>
        </w:rPr>
        <w:t>у,</w:t>
      </w:r>
      <w:r>
        <w:t xml:space="preserve"> здійснюється засобами системи електронної взаємодії державних електронних інформаційних ресурсів „Трембіта” відповідно до вимог </w:t>
      </w:r>
      <w:hyperlink r:id="rId11" w:anchor="n340">
        <w:r>
          <w:t>Порядку електронної (технічної та інформаційної) взаємодії</w:t>
        </w:r>
      </w:hyperlink>
      <w:r>
        <w:t xml:space="preserve">, затвердженого постановою Кабінету </w:t>
      </w:r>
      <w:r>
        <w:lastRenderedPageBreak/>
        <w:t xml:space="preserve">Міністрів України від 8 вересня 2016 р. № 606 „Деякі питання електронної взаємодії електронних інформаційних ресурсів” (Офіційний вісник України, 2016 р., № 73, </w:t>
      </w:r>
      <w:r>
        <w:br/>
        <w:t>ст. 2455; 2021 р., № 52, ст. 3216; 2023 р., № 11, ст. 721).</w:t>
      </w:r>
      <w:bookmarkStart w:id="0" w:name="bookmark=id.52r7ln6uhcfg" w:colFirst="0" w:colLast="0"/>
      <w:bookmarkEnd w:id="0"/>
    </w:p>
    <w:p w:rsidR="00900AFC" w:rsidRDefault="00900AFC" w:rsidP="00900AFC">
      <w:pPr>
        <w:pBdr>
          <w:top w:val="nil"/>
          <w:left w:val="nil"/>
          <w:bottom w:val="nil"/>
          <w:right w:val="nil"/>
          <w:between w:val="nil"/>
        </w:pBdr>
        <w:spacing w:before="120" w:after="120"/>
        <w:ind w:firstLine="567"/>
        <w:jc w:val="both"/>
      </w:pPr>
      <w:r>
        <w:t>У разі відсутності технічної можливості передачі даних з використанням системи електронної взаємодії державних електронних інформаційних ресурсів „Трембіта” електронна інформаційна взаємодія суб’єктів електронної взаємодії може здійснюватися з використанням інших інформаційно-комунікаційних систем із застосуванням у них відповідних комплексних систем захисту інформації з підтвердженою відповідністю за результатами державної експертизи в порядку, встановленому законодавством.</w:t>
      </w:r>
      <w:bookmarkStart w:id="1" w:name="bookmark=id.kbxn7vklwe94" w:colFirst="0" w:colLast="0"/>
      <w:bookmarkEnd w:id="1"/>
    </w:p>
    <w:p w:rsidR="00900AFC" w:rsidRDefault="00900AFC" w:rsidP="00900AFC">
      <w:pPr>
        <w:pBdr>
          <w:top w:val="nil"/>
          <w:left w:val="nil"/>
          <w:bottom w:val="nil"/>
          <w:right w:val="nil"/>
          <w:between w:val="nil"/>
        </w:pBdr>
        <w:spacing w:before="120" w:after="120"/>
        <w:ind w:firstLine="567"/>
        <w:jc w:val="both"/>
      </w:pPr>
      <w:r>
        <w:t xml:space="preserve">Обсяг та структура даних, якими обмінюються суб’єкти електронної взаємодії через програмні інтерфейси електронних інформаційних ресурсів (сервіси), визначаються договорами про інформаційну взаємодію, укладеними відповідно до </w:t>
      </w:r>
      <w:hyperlink r:id="rId12" w:anchor="n340">
        <w:r>
          <w:t>Порядку електронної (технічної та інформаційної) взаємодії</w:t>
        </w:r>
      </w:hyperlink>
      <w:r>
        <w:t>, затвердженого постановою Кабінету Міністрів України від 8 вересня 2016 р. № 606 „Деякі питання електронної взаємодії електронних інформаційних ресурсів”</w:t>
      </w:r>
      <w:r>
        <w:rPr>
          <w:lang w:val="uk-UA"/>
        </w:rPr>
        <w:t xml:space="preserve"> </w:t>
      </w:r>
      <w:r w:rsidRPr="00473FFA">
        <w:t>(Офіційний вісник України, 2016 р., № 73, ст. 2455; 2021 р., № 52, ст. 3216; 2023 р., № 11, ст. 721),</w:t>
      </w:r>
      <w:r>
        <w:t xml:space="preserve"> відповідними протоколами щодо обміну інформацією.</w:t>
      </w:r>
    </w:p>
    <w:p w:rsidR="00900AFC" w:rsidRDefault="00900AFC" w:rsidP="00900AFC">
      <w:pPr>
        <w:pBdr>
          <w:top w:val="nil"/>
          <w:left w:val="nil"/>
          <w:bottom w:val="nil"/>
          <w:right w:val="nil"/>
          <w:between w:val="nil"/>
        </w:pBdr>
        <w:spacing w:before="120" w:after="120"/>
        <w:ind w:firstLine="567"/>
        <w:jc w:val="both"/>
      </w:pPr>
      <w:r>
        <w:rPr>
          <w:highlight w:val="white"/>
        </w:rPr>
        <w:t>1</w:t>
      </w:r>
      <w:r>
        <w:rPr>
          <w:highlight w:val="white"/>
          <w:lang w:val="uk-UA"/>
        </w:rPr>
        <w:t>8</w:t>
      </w:r>
      <w:r>
        <w:rPr>
          <w:highlight w:val="white"/>
        </w:rPr>
        <w:t xml:space="preserve">. Збір, реєстрація, накопичення, використання, зберігання та інші операції з персональними даними, зокрема з використанням інформаційних (автоматизованих) систем, здійснюються з дотриманням вимог </w:t>
      </w:r>
      <w:r>
        <w:rPr>
          <w:highlight w:val="white"/>
          <w:lang w:val="uk-UA"/>
        </w:rPr>
        <w:t>з</w:t>
      </w:r>
      <w:r>
        <w:rPr>
          <w:highlight w:val="white"/>
        </w:rPr>
        <w:t>аконів України „</w:t>
      </w:r>
      <w:hyperlink r:id="rId13">
        <w:r>
          <w:rPr>
            <w:highlight w:val="white"/>
          </w:rPr>
          <w:t>Про інформацію”</w:t>
        </w:r>
      </w:hyperlink>
      <w:r>
        <w:rPr>
          <w:highlight w:val="white"/>
        </w:rPr>
        <w:t xml:space="preserve"> та </w:t>
      </w:r>
      <w:hyperlink r:id="rId14">
        <w:r>
          <w:rPr>
            <w:highlight w:val="white"/>
          </w:rPr>
          <w:t>„Про захист персональних даних”</w:t>
        </w:r>
      </w:hyperlink>
      <w:r>
        <w:rPr>
          <w:highlight w:val="white"/>
        </w:rPr>
        <w:t>.</w:t>
      </w:r>
    </w:p>
    <w:p w:rsidR="00900AFC" w:rsidRDefault="00900AFC" w:rsidP="00900AFC">
      <w:pPr>
        <w:pBdr>
          <w:top w:val="nil"/>
          <w:left w:val="nil"/>
          <w:bottom w:val="nil"/>
          <w:right w:val="nil"/>
          <w:between w:val="nil"/>
        </w:pBdr>
        <w:spacing w:before="120" w:after="120"/>
        <w:ind w:firstLine="567"/>
        <w:jc w:val="both"/>
      </w:pPr>
      <w:bookmarkStart w:id="2" w:name="bookmark=id.ayc49ffcvlwu" w:colFirst="0" w:colLast="0"/>
      <w:bookmarkStart w:id="3" w:name="bookmark=id.1dnikm1euen3" w:colFirst="0" w:colLast="0"/>
      <w:bookmarkStart w:id="4" w:name="bookmark=id.dq4oeggpyjng" w:colFirst="0" w:colLast="0"/>
      <w:bookmarkStart w:id="5" w:name="bookmark=id.phxkwgdrkoy6" w:colFirst="0" w:colLast="0"/>
      <w:bookmarkStart w:id="6" w:name="bookmark=id.lpw0svk4t4cr" w:colFirst="0" w:colLast="0"/>
      <w:bookmarkEnd w:id="2"/>
      <w:bookmarkEnd w:id="3"/>
      <w:bookmarkEnd w:id="4"/>
      <w:bookmarkEnd w:id="5"/>
      <w:bookmarkEnd w:id="6"/>
    </w:p>
    <w:p w:rsidR="00900AFC" w:rsidRPr="0089245A" w:rsidRDefault="00900AFC" w:rsidP="00900AFC">
      <w:pPr>
        <w:pBdr>
          <w:top w:val="nil"/>
          <w:left w:val="nil"/>
          <w:bottom w:val="nil"/>
          <w:right w:val="nil"/>
          <w:between w:val="nil"/>
        </w:pBdr>
        <w:spacing w:before="120" w:after="120"/>
        <w:ind w:firstLine="567"/>
        <w:jc w:val="center"/>
        <w:rPr>
          <w:lang w:val="uk-UA"/>
        </w:rPr>
      </w:pPr>
      <w:r>
        <w:rPr>
          <w:lang w:val="uk-UA"/>
        </w:rPr>
        <w:t>___________________</w:t>
      </w:r>
    </w:p>
    <w:p w:rsidR="00900AFC" w:rsidRDefault="00900AFC" w:rsidP="00900AFC">
      <w:pPr>
        <w:pBdr>
          <w:top w:val="nil"/>
          <w:left w:val="nil"/>
          <w:bottom w:val="nil"/>
          <w:right w:val="nil"/>
          <w:between w:val="nil"/>
        </w:pBdr>
        <w:spacing w:before="120" w:after="120"/>
        <w:ind w:firstLine="567"/>
        <w:jc w:val="both"/>
        <w:sectPr w:rsidR="00900AFC" w:rsidSect="006A2A27">
          <w:headerReference w:type="even" r:id="rId15"/>
          <w:headerReference w:type="default" r:id="rId16"/>
          <w:pgSz w:w="11906" w:h="16838"/>
          <w:pgMar w:top="1134" w:right="567" w:bottom="1134" w:left="1134" w:header="567" w:footer="567" w:gutter="0"/>
          <w:pgNumType w:start="1"/>
          <w:cols w:space="720"/>
          <w:titlePg/>
        </w:sectPr>
      </w:pPr>
    </w:p>
    <w:p w:rsidR="00900AFC" w:rsidRDefault="00900AFC" w:rsidP="00900AFC">
      <w:pPr>
        <w:keepNext/>
        <w:keepLines/>
        <w:pBdr>
          <w:top w:val="nil"/>
          <w:left w:val="nil"/>
          <w:bottom w:val="nil"/>
          <w:right w:val="nil"/>
          <w:between w:val="nil"/>
        </w:pBdr>
        <w:spacing w:after="240"/>
        <w:ind w:left="6521"/>
        <w:jc w:val="center"/>
        <w:rPr>
          <w:b/>
        </w:rPr>
      </w:pPr>
      <w:r>
        <w:lastRenderedPageBreak/>
        <w:t>Додаток  1</w:t>
      </w:r>
      <w:r>
        <w:br/>
        <w:t xml:space="preserve">до Порядку </w:t>
      </w:r>
      <w:bookmarkStart w:id="7" w:name="bookmark=id.8wzwdijyyf1u" w:colFirst="0" w:colLast="0"/>
      <w:bookmarkEnd w:id="7"/>
    </w:p>
    <w:p w:rsidR="00900AFC" w:rsidRDefault="00900AFC" w:rsidP="00900AFC">
      <w:pPr>
        <w:keepNext/>
        <w:keepLines/>
        <w:pBdr>
          <w:top w:val="nil"/>
          <w:left w:val="nil"/>
          <w:bottom w:val="nil"/>
          <w:right w:val="nil"/>
          <w:between w:val="nil"/>
        </w:pBdr>
        <w:jc w:val="center"/>
      </w:pPr>
      <w:r>
        <w:t>ПЕРЕЛІК</w:t>
      </w:r>
      <w:r>
        <w:br/>
        <w:t xml:space="preserve">сфер діяльності та кодів категорії продавця </w:t>
      </w:r>
      <w:r>
        <w:br/>
        <w:t>(Merchant Category Code), оплата яким може здійснюватися</w:t>
      </w:r>
      <w:r>
        <w:br/>
        <w:t xml:space="preserve">за рахунок коштів одноразової грошової допомоги </w:t>
      </w:r>
      <w:r>
        <w:rPr>
          <w:lang w:val="uk-UA"/>
        </w:rPr>
        <w:t xml:space="preserve">на дітей з малозабезпечених сімей </w:t>
      </w:r>
      <w:r>
        <w:t xml:space="preserve">для проходження зимового періоду 2025/26 року </w:t>
      </w:r>
    </w:p>
    <w:p w:rsidR="00900AFC" w:rsidRDefault="00900AFC" w:rsidP="00900AFC">
      <w:pPr>
        <w:pBdr>
          <w:top w:val="nil"/>
          <w:left w:val="nil"/>
          <w:bottom w:val="nil"/>
          <w:right w:val="nil"/>
          <w:between w:val="nil"/>
        </w:pBdr>
        <w:spacing w:before="120"/>
        <w:ind w:firstLine="567"/>
      </w:pPr>
    </w:p>
    <w:tbl>
      <w:tblPr>
        <w:tblStyle w:val="3"/>
        <w:tblW w:w="91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3702"/>
      </w:tblGrid>
      <w:tr w:rsidR="00900AFC" w:rsidTr="00A114BB">
        <w:tc>
          <w:tcPr>
            <w:tcW w:w="5485" w:type="dxa"/>
            <w:tcBorders>
              <w:top w:val="single" w:sz="4" w:space="0" w:color="000000"/>
              <w:left w:val="nil"/>
              <w:bottom w:val="single" w:sz="4" w:space="0" w:color="000000"/>
              <w:right w:val="single" w:sz="4" w:space="0" w:color="000000"/>
            </w:tcBorders>
            <w:vAlign w:val="center"/>
          </w:tcPr>
          <w:p w:rsidR="00900AFC" w:rsidRDefault="00900AFC" w:rsidP="00A114BB">
            <w:pPr>
              <w:pBdr>
                <w:top w:val="nil"/>
                <w:left w:val="nil"/>
                <w:bottom w:val="nil"/>
                <w:right w:val="nil"/>
                <w:between w:val="nil"/>
              </w:pBdr>
              <w:spacing w:before="120"/>
              <w:jc w:val="center"/>
            </w:pPr>
            <w:bookmarkStart w:id="8" w:name="bookmark=id.to7e3wtni42l" w:colFirst="0" w:colLast="0"/>
            <w:bookmarkEnd w:id="8"/>
            <w:r>
              <w:t xml:space="preserve">Сфера діяльності </w:t>
            </w:r>
          </w:p>
        </w:tc>
        <w:tc>
          <w:tcPr>
            <w:tcW w:w="3702" w:type="dxa"/>
            <w:tcBorders>
              <w:top w:val="single" w:sz="4" w:space="0" w:color="000000"/>
              <w:left w:val="single" w:sz="4" w:space="0" w:color="000000"/>
              <w:bottom w:val="single" w:sz="4" w:space="0" w:color="000000"/>
              <w:right w:val="nil"/>
            </w:tcBorders>
            <w:vAlign w:val="center"/>
          </w:tcPr>
          <w:p w:rsidR="00900AFC" w:rsidRDefault="00900AFC" w:rsidP="00A114BB">
            <w:pPr>
              <w:pBdr>
                <w:top w:val="nil"/>
                <w:left w:val="nil"/>
                <w:bottom w:val="nil"/>
                <w:right w:val="nil"/>
                <w:between w:val="nil"/>
              </w:pBdr>
              <w:spacing w:before="120"/>
              <w:jc w:val="center"/>
            </w:pPr>
            <w:r>
              <w:t xml:space="preserve">Код </w:t>
            </w:r>
          </w:p>
        </w:tc>
      </w:tr>
      <w:tr w:rsidR="00900AFC" w:rsidTr="00A114BB">
        <w:tc>
          <w:tcPr>
            <w:tcW w:w="5485" w:type="dxa"/>
            <w:tcBorders>
              <w:top w:val="single" w:sz="4" w:space="0" w:color="000000"/>
              <w:left w:val="nil"/>
              <w:bottom w:val="nil"/>
              <w:right w:val="nil"/>
            </w:tcBorders>
          </w:tcPr>
          <w:p w:rsidR="00900AFC" w:rsidRDefault="00900AFC" w:rsidP="00A114BB">
            <w:pPr>
              <w:pBdr>
                <w:top w:val="nil"/>
                <w:left w:val="nil"/>
                <w:bottom w:val="nil"/>
                <w:right w:val="nil"/>
                <w:between w:val="nil"/>
              </w:pBdr>
              <w:spacing w:before="120"/>
              <w:jc w:val="center"/>
            </w:pPr>
            <w:r>
              <w:t>Торгівля одягом та взуттям</w:t>
            </w:r>
          </w:p>
        </w:tc>
        <w:tc>
          <w:tcPr>
            <w:tcW w:w="3702" w:type="dxa"/>
            <w:tcBorders>
              <w:top w:val="single" w:sz="4" w:space="0" w:color="000000"/>
              <w:left w:val="nil"/>
              <w:bottom w:val="nil"/>
              <w:right w:val="nil"/>
            </w:tcBorders>
          </w:tcPr>
          <w:p w:rsidR="00900AFC" w:rsidRPr="00077805" w:rsidRDefault="00900AFC" w:rsidP="00A114BB">
            <w:pPr>
              <w:pBdr>
                <w:top w:val="nil"/>
                <w:left w:val="nil"/>
                <w:bottom w:val="nil"/>
                <w:right w:val="nil"/>
                <w:between w:val="nil"/>
              </w:pBdr>
              <w:spacing w:before="120"/>
              <w:jc w:val="center"/>
            </w:pPr>
            <w:r w:rsidRPr="00077805">
              <w:t>5641</w:t>
            </w:r>
          </w:p>
        </w:tc>
      </w:tr>
      <w:tr w:rsidR="00900AFC" w:rsidTr="00A114BB">
        <w:tc>
          <w:tcPr>
            <w:tcW w:w="5485" w:type="dxa"/>
            <w:tcBorders>
              <w:top w:val="nil"/>
              <w:left w:val="nil"/>
              <w:bottom w:val="nil"/>
              <w:right w:val="nil"/>
            </w:tcBorders>
          </w:tcPr>
          <w:p w:rsidR="00900AFC" w:rsidRDefault="00900AFC" w:rsidP="00A114BB">
            <w:pPr>
              <w:pBdr>
                <w:top w:val="nil"/>
                <w:left w:val="nil"/>
                <w:bottom w:val="nil"/>
                <w:right w:val="nil"/>
                <w:between w:val="nil"/>
              </w:pBdr>
              <w:spacing w:before="120"/>
              <w:jc w:val="center"/>
            </w:pPr>
          </w:p>
        </w:tc>
        <w:tc>
          <w:tcPr>
            <w:tcW w:w="3702" w:type="dxa"/>
            <w:tcBorders>
              <w:top w:val="nil"/>
              <w:left w:val="nil"/>
              <w:bottom w:val="nil"/>
              <w:right w:val="nil"/>
            </w:tcBorders>
          </w:tcPr>
          <w:p w:rsidR="00900AFC" w:rsidRPr="00077805" w:rsidRDefault="00900AFC" w:rsidP="00A114BB">
            <w:pPr>
              <w:pBdr>
                <w:top w:val="nil"/>
                <w:left w:val="nil"/>
                <w:bottom w:val="nil"/>
                <w:right w:val="nil"/>
                <w:between w:val="nil"/>
              </w:pBdr>
              <w:spacing w:before="120"/>
              <w:jc w:val="center"/>
            </w:pPr>
            <w:r w:rsidRPr="00077805">
              <w:t>5651</w:t>
            </w:r>
          </w:p>
        </w:tc>
      </w:tr>
      <w:tr w:rsidR="00900AFC" w:rsidTr="00A114BB">
        <w:tc>
          <w:tcPr>
            <w:tcW w:w="5485" w:type="dxa"/>
            <w:tcBorders>
              <w:top w:val="nil"/>
              <w:left w:val="nil"/>
              <w:bottom w:val="nil"/>
              <w:right w:val="nil"/>
            </w:tcBorders>
          </w:tcPr>
          <w:p w:rsidR="00900AFC" w:rsidRDefault="00900AFC" w:rsidP="00A114BB">
            <w:pPr>
              <w:pBdr>
                <w:top w:val="nil"/>
                <w:left w:val="nil"/>
                <w:bottom w:val="nil"/>
                <w:right w:val="nil"/>
                <w:between w:val="nil"/>
              </w:pBdr>
              <w:spacing w:before="120"/>
              <w:jc w:val="center"/>
            </w:pPr>
          </w:p>
        </w:tc>
        <w:tc>
          <w:tcPr>
            <w:tcW w:w="3702" w:type="dxa"/>
            <w:tcBorders>
              <w:top w:val="nil"/>
              <w:left w:val="nil"/>
              <w:bottom w:val="nil"/>
              <w:right w:val="nil"/>
            </w:tcBorders>
          </w:tcPr>
          <w:p w:rsidR="00900AFC" w:rsidRPr="00077805" w:rsidRDefault="00900AFC" w:rsidP="00A114BB">
            <w:pPr>
              <w:pBdr>
                <w:top w:val="nil"/>
                <w:left w:val="nil"/>
                <w:bottom w:val="nil"/>
                <w:right w:val="nil"/>
                <w:between w:val="nil"/>
              </w:pBdr>
              <w:spacing w:before="120"/>
              <w:jc w:val="center"/>
            </w:pPr>
            <w:r w:rsidRPr="00077805">
              <w:t>5661</w:t>
            </w:r>
          </w:p>
        </w:tc>
      </w:tr>
      <w:tr w:rsidR="00900AFC" w:rsidTr="00A114BB">
        <w:tc>
          <w:tcPr>
            <w:tcW w:w="5485" w:type="dxa"/>
            <w:tcBorders>
              <w:top w:val="nil"/>
              <w:left w:val="nil"/>
              <w:bottom w:val="nil"/>
              <w:right w:val="nil"/>
            </w:tcBorders>
          </w:tcPr>
          <w:p w:rsidR="00900AFC" w:rsidRDefault="00900AFC" w:rsidP="00A114BB">
            <w:pPr>
              <w:pBdr>
                <w:top w:val="nil"/>
                <w:left w:val="nil"/>
                <w:bottom w:val="nil"/>
                <w:right w:val="nil"/>
                <w:between w:val="nil"/>
              </w:pBdr>
              <w:spacing w:before="120"/>
              <w:jc w:val="center"/>
            </w:pPr>
          </w:p>
        </w:tc>
        <w:tc>
          <w:tcPr>
            <w:tcW w:w="3702" w:type="dxa"/>
            <w:tcBorders>
              <w:top w:val="nil"/>
              <w:left w:val="nil"/>
              <w:bottom w:val="nil"/>
              <w:right w:val="nil"/>
            </w:tcBorders>
          </w:tcPr>
          <w:p w:rsidR="00900AFC" w:rsidRPr="00077805" w:rsidRDefault="00900AFC" w:rsidP="00A114BB">
            <w:pPr>
              <w:pBdr>
                <w:top w:val="nil"/>
                <w:left w:val="nil"/>
                <w:bottom w:val="nil"/>
                <w:right w:val="nil"/>
                <w:between w:val="nil"/>
              </w:pBdr>
              <w:spacing w:before="120"/>
              <w:jc w:val="center"/>
            </w:pPr>
            <w:r w:rsidRPr="00077805">
              <w:t>5691</w:t>
            </w:r>
          </w:p>
        </w:tc>
      </w:tr>
      <w:tr w:rsidR="00900AFC" w:rsidTr="00A114BB">
        <w:tc>
          <w:tcPr>
            <w:tcW w:w="5485" w:type="dxa"/>
            <w:tcBorders>
              <w:top w:val="nil"/>
              <w:left w:val="nil"/>
              <w:bottom w:val="nil"/>
              <w:right w:val="nil"/>
            </w:tcBorders>
          </w:tcPr>
          <w:p w:rsidR="00900AFC" w:rsidRPr="0045374C" w:rsidRDefault="00900AFC" w:rsidP="00A114BB">
            <w:pPr>
              <w:pBdr>
                <w:top w:val="nil"/>
                <w:left w:val="nil"/>
                <w:bottom w:val="nil"/>
                <w:right w:val="nil"/>
                <w:between w:val="nil"/>
              </w:pBdr>
              <w:spacing w:before="120"/>
              <w:jc w:val="center"/>
              <w:rPr>
                <w:lang w:val="uk-UA"/>
              </w:rPr>
            </w:pPr>
            <w:r w:rsidRPr="0045374C">
              <w:rPr>
                <w:lang w:val="uk-UA"/>
              </w:rPr>
              <w:t>Аптеки</w:t>
            </w:r>
          </w:p>
        </w:tc>
        <w:tc>
          <w:tcPr>
            <w:tcW w:w="3702" w:type="dxa"/>
            <w:tcBorders>
              <w:top w:val="nil"/>
              <w:left w:val="nil"/>
              <w:bottom w:val="nil"/>
              <w:right w:val="nil"/>
            </w:tcBorders>
          </w:tcPr>
          <w:p w:rsidR="00900AFC" w:rsidRPr="0045374C" w:rsidRDefault="00900AFC" w:rsidP="00A114BB">
            <w:pPr>
              <w:pBdr>
                <w:top w:val="nil"/>
                <w:left w:val="nil"/>
                <w:bottom w:val="nil"/>
                <w:right w:val="nil"/>
                <w:between w:val="nil"/>
              </w:pBdr>
              <w:spacing w:before="120"/>
              <w:jc w:val="center"/>
              <w:rPr>
                <w:lang w:val="uk-UA"/>
              </w:rPr>
            </w:pPr>
            <w:r w:rsidRPr="0045374C">
              <w:rPr>
                <w:lang w:val="uk-UA"/>
              </w:rPr>
              <w:t>5912</w:t>
            </w:r>
          </w:p>
        </w:tc>
      </w:tr>
    </w:tbl>
    <w:p w:rsidR="00900AFC" w:rsidRDefault="00900AFC" w:rsidP="00900AFC">
      <w:pPr>
        <w:pBdr>
          <w:top w:val="nil"/>
          <w:left w:val="nil"/>
          <w:bottom w:val="nil"/>
          <w:right w:val="nil"/>
          <w:between w:val="nil"/>
        </w:pBdr>
        <w:ind w:firstLine="567"/>
        <w:jc w:val="both"/>
      </w:pPr>
    </w:p>
    <w:p w:rsidR="00900AFC" w:rsidRPr="00722745" w:rsidRDefault="00900AFC" w:rsidP="00900AFC">
      <w:pPr>
        <w:pBdr>
          <w:top w:val="nil"/>
          <w:left w:val="nil"/>
          <w:bottom w:val="nil"/>
          <w:right w:val="nil"/>
          <w:between w:val="nil"/>
        </w:pBdr>
        <w:ind w:firstLine="567"/>
        <w:jc w:val="center"/>
        <w:rPr>
          <w:lang w:val="uk-UA"/>
        </w:rPr>
      </w:pPr>
      <w:r>
        <w:rPr>
          <w:lang w:val="uk-UA"/>
        </w:rPr>
        <w:t>________________________</w:t>
      </w:r>
    </w:p>
    <w:p w:rsidR="00900AFC" w:rsidRDefault="00900AFC" w:rsidP="00900AFC">
      <w:pPr>
        <w:pBdr>
          <w:top w:val="nil"/>
          <w:left w:val="nil"/>
          <w:bottom w:val="nil"/>
          <w:right w:val="nil"/>
          <w:between w:val="nil"/>
        </w:pBdr>
        <w:ind w:firstLine="567"/>
        <w:jc w:val="both"/>
      </w:pPr>
    </w:p>
    <w:p w:rsidR="00900AFC" w:rsidRDefault="00900AFC" w:rsidP="00900AFC">
      <w:pPr>
        <w:pBdr>
          <w:top w:val="nil"/>
          <w:left w:val="nil"/>
          <w:bottom w:val="nil"/>
          <w:right w:val="nil"/>
          <w:between w:val="nil"/>
        </w:pBdr>
        <w:ind w:firstLine="567"/>
        <w:jc w:val="both"/>
        <w:sectPr w:rsidR="00900AFC" w:rsidSect="006A2A27">
          <w:pgSz w:w="11906" w:h="16838"/>
          <w:pgMar w:top="1134" w:right="567" w:bottom="1134" w:left="1134" w:header="567" w:footer="567" w:gutter="0"/>
          <w:pgNumType w:start="1"/>
          <w:cols w:space="720"/>
          <w:titlePg/>
        </w:sectPr>
      </w:pPr>
    </w:p>
    <w:p w:rsidR="00900AFC" w:rsidRDefault="00900AFC" w:rsidP="00900AFC">
      <w:pPr>
        <w:pBdr>
          <w:top w:val="nil"/>
          <w:left w:val="nil"/>
          <w:bottom w:val="nil"/>
          <w:right w:val="nil"/>
          <w:between w:val="nil"/>
        </w:pBdr>
        <w:ind w:firstLine="567"/>
        <w:jc w:val="both"/>
      </w:pPr>
    </w:p>
    <w:p w:rsidR="00900AFC" w:rsidRDefault="00900AFC" w:rsidP="00900AFC">
      <w:pPr>
        <w:spacing w:before="160"/>
        <w:ind w:left="6800"/>
        <w:jc w:val="center"/>
      </w:pPr>
      <w:r>
        <w:t>Додаток 2</w:t>
      </w:r>
      <w:r>
        <w:br/>
        <w:t xml:space="preserve"> до Порядку</w:t>
      </w:r>
    </w:p>
    <w:p w:rsidR="00900AFC" w:rsidRDefault="00900AFC" w:rsidP="00900AFC">
      <w:pPr>
        <w:spacing w:before="240" w:after="240" w:line="252" w:lineRule="auto"/>
        <w:ind w:left="2840"/>
        <w:jc w:val="both"/>
      </w:pPr>
      <w:r>
        <w:t>Керівнику ______________________________________</w:t>
      </w:r>
    </w:p>
    <w:p w:rsidR="00900AFC" w:rsidRDefault="00900AFC" w:rsidP="00900AFC">
      <w:pPr>
        <w:spacing w:before="240" w:after="240" w:line="252" w:lineRule="auto"/>
        <w:ind w:left="2980" w:hanging="140"/>
        <w:jc w:val="center"/>
        <w:rPr>
          <w:sz w:val="20"/>
          <w:szCs w:val="20"/>
        </w:rPr>
      </w:pPr>
      <w:r>
        <w:rPr>
          <w:sz w:val="20"/>
          <w:szCs w:val="20"/>
        </w:rPr>
        <w:t xml:space="preserve">                </w:t>
      </w:r>
      <w:r>
        <w:rPr>
          <w:sz w:val="20"/>
          <w:szCs w:val="20"/>
        </w:rPr>
        <w:tab/>
        <w:t>(найменування територіального органу</w:t>
      </w:r>
    </w:p>
    <w:p w:rsidR="00900AFC" w:rsidRDefault="00900AFC" w:rsidP="00900AFC">
      <w:pPr>
        <w:spacing w:before="240" w:after="240" w:line="252" w:lineRule="auto"/>
        <w:ind w:left="2834"/>
        <w:jc w:val="center"/>
        <w:rPr>
          <w:sz w:val="20"/>
          <w:szCs w:val="20"/>
        </w:rPr>
      </w:pPr>
      <w:r>
        <w:t>______________________________________________</w:t>
      </w:r>
      <w:r>
        <w:rPr>
          <w:sz w:val="20"/>
          <w:szCs w:val="20"/>
        </w:rPr>
        <w:t xml:space="preserve">  </w:t>
      </w:r>
      <w:r>
        <w:rPr>
          <w:sz w:val="20"/>
          <w:szCs w:val="20"/>
        </w:rPr>
        <w:tab/>
        <w:t>Пенсійного фонду України)</w:t>
      </w:r>
    </w:p>
    <w:p w:rsidR="00900AFC" w:rsidRDefault="00900AFC" w:rsidP="00900AFC">
      <w:pPr>
        <w:spacing w:before="240" w:after="240" w:line="252" w:lineRule="auto"/>
        <w:ind w:left="2834"/>
        <w:jc w:val="center"/>
      </w:pPr>
      <w:r>
        <w:t>_______________________________________________,</w:t>
      </w:r>
    </w:p>
    <w:p w:rsidR="00900AFC" w:rsidRDefault="00900AFC" w:rsidP="00900AFC">
      <w:pPr>
        <w:spacing w:before="240" w:after="240" w:line="252" w:lineRule="auto"/>
        <w:ind w:left="2840"/>
        <w:jc w:val="both"/>
        <w:rPr>
          <w:sz w:val="20"/>
          <w:szCs w:val="20"/>
        </w:rPr>
      </w:pPr>
      <w:r>
        <w:rPr>
          <w:sz w:val="20"/>
          <w:szCs w:val="20"/>
        </w:rPr>
        <w:t xml:space="preserve">       </w:t>
      </w:r>
      <w:r>
        <w:rPr>
          <w:sz w:val="20"/>
          <w:szCs w:val="20"/>
        </w:rPr>
        <w:tab/>
        <w:t>(прізвище, власне ім’я, по батькові (за наявності) заявника)</w:t>
      </w:r>
    </w:p>
    <w:p w:rsidR="00900AFC" w:rsidRPr="004975F6" w:rsidRDefault="00900AFC" w:rsidP="00900AFC">
      <w:pPr>
        <w:spacing w:before="240" w:after="240" w:line="252" w:lineRule="auto"/>
        <w:ind w:left="2840"/>
        <w:jc w:val="both"/>
        <w:rPr>
          <w:sz w:val="20"/>
          <w:szCs w:val="20"/>
          <w:lang w:val="uk-UA"/>
        </w:rPr>
      </w:pPr>
      <w:r>
        <w:t>адреса задекларованого/зареєстрованого місця проживання (перебування)/місця проживання: _______________________</w:t>
      </w:r>
      <w:r>
        <w:rPr>
          <w:sz w:val="20"/>
          <w:szCs w:val="20"/>
        </w:rPr>
        <w:t xml:space="preserve"> ___________________________________________________________________</w:t>
      </w:r>
      <w:r>
        <w:rPr>
          <w:sz w:val="20"/>
          <w:szCs w:val="20"/>
          <w:lang w:val="uk-UA"/>
        </w:rPr>
        <w:t>______</w:t>
      </w:r>
    </w:p>
    <w:p w:rsidR="00900AFC" w:rsidRPr="00484106" w:rsidRDefault="00900AFC" w:rsidP="00900AFC">
      <w:pPr>
        <w:spacing w:before="240" w:after="240" w:line="252" w:lineRule="auto"/>
        <w:ind w:left="2840"/>
        <w:jc w:val="both"/>
        <w:rPr>
          <w:lang w:val="uk-UA"/>
        </w:rPr>
      </w:pPr>
      <w:r>
        <w:t>Контактний номер телефону: __________________</w:t>
      </w:r>
      <w:r>
        <w:rPr>
          <w:lang w:val="uk-UA"/>
        </w:rPr>
        <w:t>_________</w:t>
      </w:r>
    </w:p>
    <w:p w:rsidR="00900AFC" w:rsidRPr="00484106" w:rsidRDefault="00900AFC" w:rsidP="00900AFC">
      <w:pPr>
        <w:spacing w:before="240" w:after="240"/>
        <w:ind w:left="2840"/>
        <w:jc w:val="both"/>
        <w:rPr>
          <w:lang w:val="uk-UA"/>
        </w:rPr>
      </w:pPr>
      <w:r>
        <w:t>Адреса електронної пошти: ___________________</w:t>
      </w:r>
      <w:r>
        <w:rPr>
          <w:lang w:val="uk-UA"/>
        </w:rPr>
        <w:t>_________</w:t>
      </w:r>
    </w:p>
    <w:p w:rsidR="00900AFC" w:rsidRPr="00484106" w:rsidRDefault="00900AFC" w:rsidP="00900AFC">
      <w:pPr>
        <w:spacing w:before="240" w:after="240"/>
        <w:ind w:left="2840"/>
        <w:jc w:val="both"/>
        <w:rPr>
          <w:lang w:val="uk-UA"/>
        </w:rPr>
      </w:pPr>
      <w:r>
        <w:t>Документ  __________________________________</w:t>
      </w:r>
      <w:r>
        <w:rPr>
          <w:lang w:val="uk-UA"/>
        </w:rPr>
        <w:t>________</w:t>
      </w:r>
    </w:p>
    <w:p w:rsidR="00900AFC" w:rsidRDefault="00900AFC" w:rsidP="00900AFC">
      <w:pPr>
        <w:spacing w:before="240" w:after="240"/>
        <w:ind w:left="2840"/>
        <w:jc w:val="center"/>
        <w:rPr>
          <w:sz w:val="20"/>
          <w:szCs w:val="20"/>
        </w:rPr>
      </w:pPr>
      <w:r>
        <w:rPr>
          <w:sz w:val="20"/>
          <w:szCs w:val="20"/>
        </w:rPr>
        <w:t>(паспорт громадянина України, або інший документ, що посвідчує особу)</w:t>
      </w:r>
    </w:p>
    <w:p w:rsidR="00900AFC" w:rsidRPr="00484106" w:rsidRDefault="00900AFC" w:rsidP="00900AFC">
      <w:pPr>
        <w:spacing w:before="240" w:after="240"/>
        <w:ind w:left="2840"/>
        <w:jc w:val="both"/>
        <w:rPr>
          <w:lang w:val="uk-UA"/>
        </w:rPr>
      </w:pPr>
      <w:r>
        <w:t>серія (за наявності) __________, номер __________, виданий ___ ___________ 20___ р. ______________</w:t>
      </w:r>
      <w:r>
        <w:rPr>
          <w:lang w:val="uk-UA"/>
        </w:rPr>
        <w:t>________________</w:t>
      </w:r>
    </w:p>
    <w:p w:rsidR="00900AFC" w:rsidRDefault="00900AFC" w:rsidP="00900AFC">
      <w:pPr>
        <w:spacing w:before="240" w:after="240"/>
        <w:ind w:left="2840"/>
        <w:jc w:val="both"/>
      </w:pPr>
      <w:r>
        <w:t>____________________________________________</w:t>
      </w:r>
      <w:r>
        <w:rPr>
          <w:lang w:val="uk-UA"/>
        </w:rPr>
        <w:t>________</w:t>
      </w:r>
      <w:r>
        <w:t>,</w:t>
      </w:r>
    </w:p>
    <w:p w:rsidR="00900AFC" w:rsidRDefault="00900AFC" w:rsidP="00900AFC">
      <w:pPr>
        <w:spacing w:before="240" w:after="240"/>
        <w:ind w:left="2840"/>
        <w:jc w:val="center"/>
        <w:rPr>
          <w:sz w:val="20"/>
          <w:szCs w:val="20"/>
        </w:rPr>
      </w:pPr>
      <w:r>
        <w:rPr>
          <w:sz w:val="20"/>
          <w:szCs w:val="20"/>
        </w:rPr>
        <w:t>(ким виданий документ)</w:t>
      </w:r>
    </w:p>
    <w:p w:rsidR="00900AFC" w:rsidRDefault="00900AFC" w:rsidP="00900AFC">
      <w:pPr>
        <w:spacing w:before="240" w:after="240"/>
        <w:ind w:left="2840"/>
        <w:jc w:val="both"/>
      </w:pPr>
      <w:r>
        <w:t>паспорт громадянина України у формі картки, що містить безконтактний електронний носій, виданий___ ______20__ р.,</w:t>
      </w:r>
    </w:p>
    <w:p w:rsidR="00900AFC" w:rsidRDefault="00900AFC" w:rsidP="00900AFC">
      <w:pPr>
        <w:spacing w:before="240" w:after="240"/>
        <w:ind w:left="2840"/>
        <w:jc w:val="both"/>
      </w:pPr>
      <w:r>
        <w:t>унікальний номер запису в Єдиному державному демографічному реєстрі (за наявності) __________</w:t>
      </w:r>
      <w:r>
        <w:rPr>
          <w:lang w:val="uk-UA"/>
        </w:rPr>
        <w:t>_________</w:t>
      </w:r>
      <w:r>
        <w:t>,</w:t>
      </w:r>
    </w:p>
    <w:p w:rsidR="00900AFC" w:rsidRDefault="00900AFC" w:rsidP="00900AFC">
      <w:pPr>
        <w:spacing w:before="240" w:after="240"/>
        <w:ind w:left="2840"/>
        <w:jc w:val="both"/>
      </w:pPr>
      <w:r>
        <w:lastRenderedPageBreak/>
        <w:t>реєстраційний номер облікової картки платника податків ____________________________________/ відмітка про відмову від прийняття реєстраційного номера облікової картки платника податків: ________________________________________________,</w:t>
      </w:r>
    </w:p>
    <w:p w:rsidR="00900AFC" w:rsidRDefault="00900AFC" w:rsidP="00900AFC">
      <w:pPr>
        <w:spacing w:before="240" w:after="240"/>
        <w:ind w:left="2840"/>
        <w:jc w:val="both"/>
      </w:pPr>
      <w:r>
        <w:t>дата народження _____________________________</w:t>
      </w:r>
      <w:r>
        <w:br/>
      </w:r>
    </w:p>
    <w:p w:rsidR="00900AFC" w:rsidRDefault="00900AFC" w:rsidP="00900AFC">
      <w:pPr>
        <w:spacing w:before="240" w:after="240"/>
        <w:jc w:val="center"/>
      </w:pPr>
      <w:bookmarkStart w:id="9" w:name="_GoBack"/>
      <w:bookmarkEnd w:id="9"/>
      <w:r>
        <w:t>ЗАЯВА</w:t>
      </w:r>
    </w:p>
    <w:p w:rsidR="00900AFC" w:rsidRDefault="00900AFC" w:rsidP="00900AFC">
      <w:pPr>
        <w:spacing w:before="240" w:after="240"/>
        <w:jc w:val="center"/>
      </w:pPr>
      <w:r>
        <w:t xml:space="preserve">про надання одноразової грошової допомоги </w:t>
      </w:r>
      <w:r>
        <w:rPr>
          <w:lang w:val="uk-UA"/>
        </w:rPr>
        <w:t>на дітей з малозабезпечених сімей</w:t>
      </w:r>
      <w:r>
        <w:t xml:space="preserve"> для проходження зимового періоду 2025/26 року</w:t>
      </w:r>
    </w:p>
    <w:p w:rsidR="00900AFC" w:rsidRDefault="00900AFC" w:rsidP="00900AFC">
      <w:pPr>
        <w:spacing w:before="120" w:after="120"/>
        <w:ind w:firstLine="851"/>
        <w:jc w:val="both"/>
      </w:pPr>
      <w:r>
        <w:t xml:space="preserve">Прошу надати одноразову грошову допомогу </w:t>
      </w:r>
      <w:r>
        <w:rPr>
          <w:lang w:val="uk-UA"/>
        </w:rPr>
        <w:t>на дітей з малозабезпечених сімей</w:t>
      </w:r>
      <w:r>
        <w:t xml:space="preserve"> для проходження зимового  періоду 2025/26 року.</w:t>
      </w:r>
    </w:p>
    <w:p w:rsidR="00900AFC" w:rsidRPr="008F514F" w:rsidRDefault="00900AFC" w:rsidP="00900AFC">
      <w:pPr>
        <w:spacing w:before="120" w:after="120"/>
        <w:ind w:firstLine="708"/>
        <w:jc w:val="both"/>
        <w:rPr>
          <w:lang w:val="uk-UA"/>
        </w:rPr>
      </w:pPr>
      <w:r>
        <w:t>Інформація про дітей</w:t>
      </w:r>
      <w:r>
        <w:rPr>
          <w:lang w:val="uk-UA"/>
        </w:rPr>
        <w:t>*</w:t>
      </w:r>
    </w:p>
    <w:p w:rsidR="00900AFC" w:rsidRDefault="00900AFC" w:rsidP="00900AFC">
      <w:pPr>
        <w:spacing w:before="120" w:after="120"/>
        <w:ind w:firstLine="708"/>
        <w:jc w:val="both"/>
      </w:pPr>
      <w:r>
        <w:t>Свідоцтво про народження, серія ____________, номер ___________,</w:t>
      </w:r>
      <w:r>
        <w:br/>
        <w:t xml:space="preserve"> видане __  ________ 20__ р. _______________________________________,                  </w:t>
      </w:r>
      <w:r>
        <w:tab/>
        <w:t xml:space="preserve">                                                                               </w:t>
      </w:r>
      <w:r>
        <w:rPr>
          <w:sz w:val="20"/>
          <w:szCs w:val="20"/>
        </w:rPr>
        <w:t xml:space="preserve"> (ким видано документ</w:t>
      </w:r>
      <w:r>
        <w:t>)</w:t>
      </w:r>
    </w:p>
    <w:p w:rsidR="00900AFC" w:rsidRDefault="00900AFC" w:rsidP="00900AFC">
      <w:pPr>
        <w:spacing w:before="120" w:after="120"/>
        <w:ind w:firstLine="708"/>
        <w:jc w:val="both"/>
      </w:pPr>
      <w:r>
        <w:t>номер і дата складення актового запису ______ ___ __________ 20___ р.</w:t>
      </w:r>
    </w:p>
    <w:p w:rsidR="00900AFC" w:rsidRDefault="00900AFC" w:rsidP="00900AFC">
      <w:pPr>
        <w:spacing w:before="120" w:after="120"/>
        <w:ind w:firstLine="566"/>
        <w:jc w:val="both"/>
      </w:pPr>
      <w:r>
        <w:rPr>
          <w:lang w:val="uk-UA"/>
        </w:rPr>
        <w:t>П</w:t>
      </w:r>
      <w:r>
        <w:t>аспорт громадянина України або паспорт громадянина України для виїзду за кордон,  серія</w:t>
      </w:r>
      <w:r>
        <w:rPr>
          <w:lang w:val="uk-UA"/>
        </w:rPr>
        <w:t xml:space="preserve"> (за наявності)</w:t>
      </w:r>
      <w:r>
        <w:t xml:space="preserve"> ____________</w:t>
      </w:r>
      <w:r>
        <w:rPr>
          <w:lang w:val="uk-UA"/>
        </w:rPr>
        <w:t>____________</w:t>
      </w:r>
      <w:r>
        <w:t>, номер ___________</w:t>
      </w:r>
      <w:r>
        <w:rPr>
          <w:lang w:val="uk-UA"/>
        </w:rPr>
        <w:t>_______</w:t>
      </w:r>
      <w:r>
        <w:t xml:space="preserve">,  </w:t>
      </w:r>
    </w:p>
    <w:p w:rsidR="00900AFC" w:rsidRDefault="00900AFC" w:rsidP="00900AFC">
      <w:pPr>
        <w:spacing w:before="120" w:after="120"/>
        <w:jc w:val="both"/>
      </w:pPr>
      <w:r>
        <w:t>виданий __  ________ 20__ р. _______________________________________</w:t>
      </w:r>
      <w:r>
        <w:rPr>
          <w:lang w:val="uk-UA"/>
        </w:rPr>
        <w:t>________</w:t>
      </w:r>
      <w:r>
        <w:t>,</w:t>
      </w:r>
    </w:p>
    <w:p w:rsidR="00900AFC" w:rsidRPr="00F25036" w:rsidRDefault="00900AFC" w:rsidP="00900AFC">
      <w:pPr>
        <w:spacing w:before="120" w:after="120"/>
        <w:jc w:val="both"/>
        <w:rPr>
          <w:lang w:val="uk-UA"/>
        </w:rPr>
      </w:pPr>
      <w:r>
        <w:t>___________________________________________________________________</w:t>
      </w:r>
      <w:r>
        <w:rPr>
          <w:lang w:val="uk-UA"/>
        </w:rPr>
        <w:t>_</w:t>
      </w:r>
    </w:p>
    <w:p w:rsidR="00900AFC" w:rsidRDefault="00900AFC" w:rsidP="00900AFC">
      <w:pPr>
        <w:spacing w:before="120" w:after="120"/>
        <w:ind w:firstLine="567"/>
        <w:jc w:val="both"/>
      </w:pPr>
      <w:r>
        <w:t xml:space="preserve">Прошу перерахувати одноразову грошову допомогу </w:t>
      </w:r>
      <w:r w:rsidRPr="00D9512C">
        <w:rPr>
          <w:lang w:val="uk-UA"/>
        </w:rPr>
        <w:t xml:space="preserve">на </w:t>
      </w:r>
      <w:r w:rsidRPr="00D9512C">
        <w:t>дітей</w:t>
      </w:r>
      <w:r>
        <w:rPr>
          <w:lang w:val="uk-UA"/>
        </w:rPr>
        <w:t xml:space="preserve"> з малозабезпечених сімей</w:t>
      </w:r>
      <w:r>
        <w:t xml:space="preserve"> </w:t>
      </w:r>
      <w:r w:rsidRPr="00D60160">
        <w:t>для проходження зимового періоду 2025/26 року на рахунок із спеціальним режимом</w:t>
      </w:r>
      <w:r>
        <w:t xml:space="preserve"> використання у банку _______________________________, міжнародний номер банківського рахунка (IBAN) ____________________, код згідно з ЄДРПОУ_____________________</w:t>
      </w:r>
      <w:r>
        <w:rPr>
          <w:lang w:val="uk-UA"/>
        </w:rPr>
        <w:t>_____</w:t>
      </w:r>
      <w:r>
        <w:t>.</w:t>
      </w:r>
    </w:p>
    <w:p w:rsidR="00900AFC" w:rsidRDefault="00900AFC" w:rsidP="00900AFC">
      <w:pPr>
        <w:spacing w:before="120" w:after="120"/>
        <w:ind w:firstLine="567"/>
        <w:jc w:val="both"/>
        <w:rPr>
          <w:lang w:val="uk-UA"/>
        </w:rPr>
      </w:pPr>
      <w:r w:rsidRPr="00473FFA">
        <w:rPr>
          <w:lang w:val="uk-UA"/>
        </w:rPr>
        <w:t xml:space="preserve">Ознайомлений / ознайомлена з умовами надання одноразової грошової допомоги на </w:t>
      </w:r>
      <w:r w:rsidRPr="00473FFA">
        <w:t>дітей</w:t>
      </w:r>
      <w:r w:rsidRPr="00473FFA">
        <w:rPr>
          <w:lang w:val="uk-UA"/>
        </w:rPr>
        <w:t xml:space="preserve"> з малозабезпечених сімей </w:t>
      </w:r>
      <w:r w:rsidRPr="00473FFA">
        <w:t>для проходження зимового періоду 2025/26 року</w:t>
      </w:r>
      <w:r w:rsidRPr="00473FFA">
        <w:rPr>
          <w:lang w:val="uk-UA"/>
        </w:rPr>
        <w:t>.</w:t>
      </w:r>
    </w:p>
    <w:p w:rsidR="00900AFC" w:rsidRDefault="00900AFC" w:rsidP="00900AFC">
      <w:pPr>
        <w:spacing w:before="120" w:after="120"/>
        <w:ind w:firstLine="567"/>
        <w:jc w:val="both"/>
      </w:pPr>
      <w:r>
        <w:t>Підтверджую достовірність всієї інформації, зазначеної в цій заяві.</w:t>
      </w:r>
    </w:p>
    <w:p w:rsidR="00900AFC" w:rsidRDefault="00900AFC" w:rsidP="00900AFC">
      <w:pPr>
        <w:spacing w:before="120" w:after="120"/>
        <w:ind w:firstLine="20"/>
        <w:jc w:val="both"/>
      </w:pPr>
      <w:r>
        <w:t xml:space="preserve">___________________                            </w:t>
      </w:r>
      <w:r>
        <w:tab/>
        <w:t xml:space="preserve">                    ____ __________ 20__ р.</w:t>
      </w:r>
    </w:p>
    <w:p w:rsidR="00900AFC" w:rsidRDefault="00900AFC" w:rsidP="00900AFC">
      <w:pPr>
        <w:spacing w:before="240" w:after="240"/>
        <w:ind w:firstLine="20"/>
        <w:jc w:val="both"/>
        <w:rPr>
          <w:sz w:val="20"/>
          <w:szCs w:val="20"/>
        </w:rPr>
      </w:pPr>
      <w:r>
        <w:rPr>
          <w:sz w:val="20"/>
          <w:szCs w:val="20"/>
        </w:rPr>
        <w:t xml:space="preserve">        (підпис</w:t>
      </w:r>
      <w:r>
        <w:rPr>
          <w:sz w:val="20"/>
          <w:szCs w:val="20"/>
          <w:lang w:val="uk-UA"/>
        </w:rPr>
        <w:t xml:space="preserve"> заявника</w:t>
      </w:r>
      <w:r>
        <w:rPr>
          <w:sz w:val="20"/>
          <w:szCs w:val="20"/>
        </w:rPr>
        <w:t>)</w:t>
      </w:r>
    </w:p>
    <w:p w:rsidR="00900AFC" w:rsidRPr="00E73407" w:rsidRDefault="00900AFC" w:rsidP="00900AFC">
      <w:pPr>
        <w:spacing w:before="240" w:after="240"/>
        <w:ind w:firstLine="20"/>
        <w:jc w:val="both"/>
        <w:rPr>
          <w:sz w:val="20"/>
          <w:szCs w:val="20"/>
          <w:lang w:val="uk-UA"/>
        </w:rPr>
      </w:pPr>
      <w:r>
        <w:rPr>
          <w:sz w:val="20"/>
          <w:szCs w:val="20"/>
          <w:lang w:val="uk-UA"/>
        </w:rPr>
        <w:t>____________</w:t>
      </w:r>
    </w:p>
    <w:p w:rsidR="00900AFC" w:rsidRPr="00A65544" w:rsidRDefault="00900AFC" w:rsidP="00900AFC">
      <w:pPr>
        <w:jc w:val="both"/>
        <w:rPr>
          <w:sz w:val="22"/>
          <w:szCs w:val="22"/>
          <w:lang w:val="uk-UA"/>
        </w:rPr>
      </w:pPr>
      <w:r w:rsidRPr="00D221F0">
        <w:rPr>
          <w:sz w:val="22"/>
          <w:szCs w:val="24"/>
        </w:rPr>
        <w:t xml:space="preserve">* </w:t>
      </w:r>
      <w:r w:rsidRPr="00A65544">
        <w:rPr>
          <w:sz w:val="22"/>
          <w:szCs w:val="24"/>
        </w:rPr>
        <w:t xml:space="preserve">Наводиться інформація про всіх </w:t>
      </w:r>
      <w:r w:rsidRPr="00A65544">
        <w:rPr>
          <w:sz w:val="22"/>
          <w:szCs w:val="22"/>
        </w:rPr>
        <w:t>дітей</w:t>
      </w:r>
      <w:r>
        <w:rPr>
          <w:sz w:val="22"/>
          <w:szCs w:val="22"/>
          <w:lang w:val="uk-UA"/>
        </w:rPr>
        <w:t xml:space="preserve"> з малозабезпеченої сім’ї віком</w:t>
      </w:r>
      <w:r w:rsidRPr="00A65544">
        <w:rPr>
          <w:sz w:val="22"/>
          <w:szCs w:val="22"/>
          <w:lang w:val="uk-UA"/>
        </w:rPr>
        <w:t xml:space="preserve"> до 18 років.</w:t>
      </w:r>
    </w:p>
    <w:sectPr w:rsidR="00900AFC" w:rsidRPr="00A655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3B" w:rsidRDefault="00900AFC">
    <w:pPr>
      <w:jc w:val="center"/>
    </w:pPr>
    <w:r>
      <w:fldChar w:fldCharType="begin"/>
    </w:r>
    <w:r>
      <w:instrText>PAGE</w:instrText>
    </w:r>
    <w:r>
      <w:fldChar w:fldCharType="end"/>
    </w:r>
  </w:p>
  <w:p w:rsidR="006F6E3B" w:rsidRDefault="00900AF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058318"/>
      <w:docPartObj>
        <w:docPartGallery w:val="Page Numbers (Top of Page)"/>
        <w:docPartUnique/>
      </w:docPartObj>
    </w:sdtPr>
    <w:sdtEndPr/>
    <w:sdtContent>
      <w:p w:rsidR="006F6E3B" w:rsidRDefault="00900AFC" w:rsidP="00E37FCC">
        <w:pPr>
          <w:pStyle w:val="a3"/>
          <w:jc w:val="center"/>
        </w:pPr>
        <w:r>
          <w:fldChar w:fldCharType="begin"/>
        </w:r>
        <w:r>
          <w:instrText>PAGE   \* MERGEFORMAT</w:instrText>
        </w:r>
        <w:r>
          <w:fldChar w:fldCharType="separate"/>
        </w:r>
        <w:r w:rsidRPr="00900AFC">
          <w:rPr>
            <w:noProof/>
            <w:lang w:val="uk-UA"/>
          </w:rPr>
          <w:t>3</w:t>
        </w:r>
        <w:r>
          <w:fldChar w:fldCharType="end"/>
        </w:r>
      </w:p>
    </w:sdtContent>
  </w:sdt>
  <w:p w:rsidR="006F6E3B" w:rsidRDefault="00900AF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FC"/>
    <w:rsid w:val="00900AFC"/>
    <w:rsid w:val="00A817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005F"/>
  <w15:chartTrackingRefBased/>
  <w15:docId w15:val="{223A3DD1-5670-421C-92C5-7F4254D4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00AFC"/>
    <w:pPr>
      <w:spacing w:after="0" w:line="240" w:lineRule="auto"/>
    </w:pPr>
    <w:rPr>
      <w:rFonts w:ascii="Times New Roman" w:eastAsia="Times New Roman" w:hAnsi="Times New Roman" w:cs="Times New Roman"/>
      <w:sz w:val="28"/>
      <w:szCs w:val="28"/>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uiPriority w:val="99"/>
    <w:rsid w:val="00900AFC"/>
    <w:pPr>
      <w:tabs>
        <w:tab w:val="center" w:pos="4153"/>
        <w:tab w:val="right" w:pos="8306"/>
      </w:tabs>
      <w:spacing w:after="0" w:line="240" w:lineRule="auto"/>
    </w:pPr>
    <w:rPr>
      <w:rFonts w:ascii="Times New Roman" w:eastAsia="Times New Roman" w:hAnsi="Times New Roman" w:cs="Times New Roman"/>
      <w:sz w:val="28"/>
      <w:szCs w:val="28"/>
      <w:lang w:val="uk" w:eastAsia="uk-UA"/>
    </w:rPr>
  </w:style>
  <w:style w:type="character" w:customStyle="1" w:styleId="a4">
    <w:name w:val="Верхній колонтитул Знак"/>
    <w:basedOn w:val="a0"/>
    <w:link w:val="a3"/>
    <w:uiPriority w:val="99"/>
    <w:rsid w:val="00900AFC"/>
    <w:rPr>
      <w:rFonts w:ascii="Times New Roman" w:eastAsia="Times New Roman" w:hAnsi="Times New Roman" w:cs="Times New Roman"/>
      <w:sz w:val="28"/>
      <w:szCs w:val="28"/>
      <w:lang w:val="uk" w:eastAsia="uk-UA"/>
    </w:rPr>
  </w:style>
  <w:style w:type="character" w:styleId="a5">
    <w:name w:val="Hyperlink"/>
    <w:basedOn w:val="a0"/>
    <w:uiPriority w:val="99"/>
    <w:unhideWhenUsed/>
    <w:rsid w:val="00900AFC"/>
    <w:rPr>
      <w:color w:val="0000FF"/>
      <w:u w:val="single"/>
    </w:rPr>
  </w:style>
  <w:style w:type="table" w:customStyle="1" w:styleId="3">
    <w:name w:val="3"/>
    <w:basedOn w:val="a1"/>
    <w:rsid w:val="00900AFC"/>
    <w:pPr>
      <w:spacing w:after="0" w:line="240" w:lineRule="auto"/>
    </w:pPr>
    <w:rPr>
      <w:rFonts w:ascii="Times New Roman" w:eastAsia="Times New Roman" w:hAnsi="Times New Roman" w:cs="Times New Roman"/>
      <w:sz w:val="28"/>
      <w:szCs w:val="28"/>
      <w:lang w:val="uk" w:eastAsia="uk-UA"/>
    </w:rPr>
    <w:tblPr>
      <w:tblStyleRowBandSize w:val="1"/>
      <w:tblStyleColBandSize w:val="1"/>
      <w:tblInd w:w="0" w:type="nil"/>
    </w:tblPr>
  </w:style>
  <w:style w:type="paragraph" w:styleId="HTML">
    <w:name w:val="HTML Preformatted"/>
    <w:basedOn w:val="a"/>
    <w:link w:val="HTML0"/>
    <w:uiPriority w:val="99"/>
    <w:unhideWhenUsed/>
    <w:rsid w:val="00900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character" w:customStyle="1" w:styleId="HTML0">
    <w:name w:val="Стандартний HTML Знак"/>
    <w:basedOn w:val="a0"/>
    <w:link w:val="HTML"/>
    <w:uiPriority w:val="99"/>
    <w:rsid w:val="00900AFC"/>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9-2025-%D0%BF" TargetMode="External"/><Relationship Id="rId13" Type="http://schemas.openxmlformats.org/officeDocument/2006/relationships/hyperlink" Target="https://zakon.rada.gov.ua/laws/show/2657-12"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809-2025-%D0%BF" TargetMode="External"/><Relationship Id="rId12" Type="http://schemas.openxmlformats.org/officeDocument/2006/relationships/hyperlink" Target="https://zakon.rada.gov.ua/laws/show/606-2016-%D0%B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zakon.rada.gov.ua/laws/show/809-2025-%D0%BF" TargetMode="External"/><Relationship Id="rId11" Type="http://schemas.openxmlformats.org/officeDocument/2006/relationships/hyperlink" Target="https://zakon.rada.gov.ua/laws/show/606-2016-%D0%BF" TargetMode="External"/><Relationship Id="rId5" Type="http://schemas.openxmlformats.org/officeDocument/2006/relationships/hyperlink" Target="https://zakon.rada.gov.ua/laws/show/809-2025-%D0%BF" TargetMode="External"/><Relationship Id="rId15" Type="http://schemas.openxmlformats.org/officeDocument/2006/relationships/header" Target="header1.xml"/><Relationship Id="rId10" Type="http://schemas.openxmlformats.org/officeDocument/2006/relationships/hyperlink" Target="https://zakon.rada.gov.ua/laws/show/809-2025-%D0%BF" TargetMode="External"/><Relationship Id="rId4" Type="http://schemas.openxmlformats.org/officeDocument/2006/relationships/hyperlink" Target="https://zakon.rada.gov.ua/laws/show/1341-2024-%D0%BF" TargetMode="External"/><Relationship Id="rId9" Type="http://schemas.openxmlformats.org/officeDocument/2006/relationships/hyperlink" Target="https://zakon.rada.gov.ua/laws/show/809-2025-%D0%BF" TargetMode="External"/><Relationship Id="rId14" Type="http://schemas.openxmlformats.org/officeDocument/2006/relationships/hyperlink" Target="https://zakon.rada.gov.ua/laws/show/2297-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13361</Words>
  <Characters>7616</Characters>
  <Application>Microsoft Office Word</Application>
  <DocSecurity>0</DocSecurity>
  <Lines>63</Lines>
  <Paragraphs>41</Paragraphs>
  <ScaleCrop>false</ScaleCrop>
  <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Городній Валерій</dc:creator>
  <cp:keywords/>
  <dc:description/>
  <cp:lastModifiedBy>Городній Валерій</cp:lastModifiedBy>
  <cp:revision>1</cp:revision>
  <dcterms:created xsi:type="dcterms:W3CDTF">2025-10-17T08:51:00Z</dcterms:created>
  <dcterms:modified xsi:type="dcterms:W3CDTF">2025-10-17T08:52:00Z</dcterms:modified>
</cp:coreProperties>
</file>