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2"/>
        <w:ind w:left="9756" w:right="0" w:firstLine="0"/>
        <w:jc w:val="left"/>
        <w:rPr>
          <w:sz w:val="24"/>
        </w:rPr>
      </w:pPr>
      <w:r>
        <w:rPr>
          <w:sz w:val="24"/>
        </w:rPr>
        <w:t>Додаток </w:t>
      </w:r>
      <w:r>
        <w:rPr>
          <w:spacing w:val="-10"/>
          <w:sz w:val="24"/>
        </w:rPr>
        <w:t>1</w:t>
      </w:r>
    </w:p>
    <w:p>
      <w:pPr>
        <w:tabs>
          <w:tab w:pos="10255" w:val="left" w:leader="none"/>
        </w:tabs>
        <w:spacing w:line="276" w:lineRule="auto" w:before="41"/>
        <w:ind w:left="850" w:right="300" w:firstLine="8860"/>
        <w:jc w:val="left"/>
        <w:rPr>
          <w:sz w:val="24"/>
        </w:rPr>
      </w:pPr>
      <w:r>
        <w:rPr>
          <w:sz w:val="24"/>
        </w:rPr>
        <w:t>до</w:t>
      </w:r>
      <w:r>
        <w:rPr>
          <w:spacing w:val="-15"/>
          <w:sz w:val="24"/>
        </w:rPr>
        <w:t> </w:t>
      </w:r>
      <w:r>
        <w:rPr>
          <w:sz w:val="24"/>
        </w:rPr>
        <w:t>Порядку Уповноважений представник сім’ї </w:t>
      </w:r>
      <w:r>
        <w:rPr>
          <w:sz w:val="24"/>
          <w:u w:val="single"/>
        </w:rPr>
        <w:tab/>
      </w:r>
    </w:p>
    <w:p>
      <w:pPr>
        <w:spacing w:before="0"/>
        <w:ind w:left="3784" w:right="0" w:firstLine="0"/>
        <w:jc w:val="left"/>
        <w:rPr>
          <w:i/>
          <w:sz w:val="20"/>
        </w:rPr>
      </w:pPr>
      <w:r>
        <w:rPr>
          <w:i/>
          <w:sz w:val="20"/>
        </w:rPr>
        <w:t>(прізвище, власне ім’я, по батькові (за </w:t>
      </w:r>
      <w:r>
        <w:rPr>
          <w:i/>
          <w:spacing w:val="-2"/>
          <w:sz w:val="20"/>
        </w:rPr>
        <w:t>наявності))</w:t>
      </w:r>
    </w:p>
    <w:p>
      <w:pPr>
        <w:tabs>
          <w:tab w:pos="10029" w:val="left" w:leader="none"/>
        </w:tabs>
        <w:spacing w:before="75"/>
        <w:ind w:left="850" w:right="0" w:firstLine="0"/>
        <w:jc w:val="left"/>
        <w:rPr>
          <w:sz w:val="24"/>
        </w:rPr>
      </w:pPr>
      <w:r>
        <w:rPr>
          <w:sz w:val="24"/>
        </w:rPr>
        <w:t>Адреса фактичного проживання </w:t>
      </w:r>
      <w:r>
        <w:rPr>
          <w:sz w:val="24"/>
          <w:u w:val="single"/>
        </w:rPr>
        <w:tab/>
      </w:r>
    </w:p>
    <w:p>
      <w:pPr>
        <w:tabs>
          <w:tab w:pos="8418" w:val="left" w:leader="none"/>
        </w:tabs>
        <w:spacing w:before="41"/>
        <w:ind w:left="850" w:right="0" w:firstLine="0"/>
        <w:jc w:val="left"/>
        <w:rPr>
          <w:sz w:val="24"/>
        </w:rPr>
      </w:pPr>
      <w:r>
        <w:rPr>
          <w:sz w:val="24"/>
        </w:rPr>
        <w:t>Номер телефону </w:t>
      </w:r>
      <w:r>
        <w:rPr>
          <w:sz w:val="24"/>
          <w:u w:val="single"/>
        </w:rPr>
        <w:tab/>
      </w:r>
    </w:p>
    <w:p>
      <w:pPr>
        <w:tabs>
          <w:tab w:pos="9484" w:val="left" w:leader="none"/>
        </w:tabs>
        <w:spacing w:before="41"/>
        <w:ind w:left="850" w:right="0" w:firstLine="0"/>
        <w:jc w:val="left"/>
        <w:rPr>
          <w:sz w:val="24"/>
        </w:rPr>
      </w:pPr>
      <w:r>
        <w:rPr>
          <w:sz w:val="24"/>
        </w:rPr>
        <w:t>Адреса електронної пошти </w:t>
      </w:r>
      <w:r>
        <w:rPr>
          <w:sz w:val="24"/>
          <w:u w:val="single"/>
        </w:rPr>
        <w:tab/>
      </w:r>
    </w:p>
    <w:p>
      <w:pPr>
        <w:tabs>
          <w:tab w:pos="9870" w:val="left" w:leader="none"/>
        </w:tabs>
        <w:spacing w:before="42"/>
        <w:ind w:left="850" w:right="0" w:firstLine="0"/>
        <w:jc w:val="left"/>
        <w:rPr>
          <w:sz w:val="24"/>
        </w:rPr>
      </w:pPr>
      <w:r>
        <w:rPr>
          <w:sz w:val="24"/>
        </w:rPr>
        <w:t>Документ, що посвідчує особу </w:t>
      </w:r>
      <w:r>
        <w:rPr>
          <w:sz w:val="24"/>
          <w:u w:val="single"/>
        </w:rPr>
        <w:tab/>
      </w:r>
    </w:p>
    <w:p>
      <w:pPr>
        <w:tabs>
          <w:tab w:pos="8216" w:val="left" w:leader="none"/>
          <w:tab w:pos="9178" w:val="left" w:leader="none"/>
        </w:tabs>
        <w:spacing w:line="297" w:lineRule="auto" w:before="41"/>
        <w:ind w:left="850" w:right="2017" w:firstLine="2624"/>
        <w:jc w:val="left"/>
        <w:rPr>
          <w:sz w:val="24"/>
        </w:rPr>
      </w:pPr>
      <w:r>
        <w:rPr>
          <w:i/>
          <w:sz w:val="20"/>
        </w:rPr>
        <w:t>(назва, серія (за наявності) та номер, ким і коли виданий) </w:t>
      </w:r>
      <w:r>
        <w:rPr>
          <w:sz w:val="24"/>
        </w:rPr>
        <w:t>РНОКПП (за наявності) </w:t>
      </w:r>
      <w:r>
        <w:rPr>
          <w:sz w:val="24"/>
          <w:u w:val="single"/>
        </w:rPr>
        <w:tab/>
        <w:tab/>
      </w:r>
      <w:r>
        <w:rPr>
          <w:sz w:val="24"/>
        </w:rPr>
        <w:t> Рахунок IBAN </w:t>
      </w:r>
      <w:r>
        <w:rPr>
          <w:sz w:val="24"/>
          <w:u w:val="single"/>
        </w:rPr>
        <w:tab/>
      </w:r>
    </w:p>
    <w:p>
      <w:pPr>
        <w:spacing w:line="200" w:lineRule="exact" w:before="0"/>
        <w:ind w:left="3974" w:right="0" w:firstLine="0"/>
        <w:jc w:val="left"/>
        <w:rPr>
          <w:i/>
          <w:sz w:val="20"/>
        </w:rPr>
      </w:pPr>
      <w:r>
        <w:rPr>
          <w:i/>
          <w:sz w:val="20"/>
        </w:rPr>
        <w:t>(рахунок,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відкритий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в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уповноваженому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банку)</w:t>
      </w:r>
    </w:p>
    <w:p>
      <w:pPr>
        <w:tabs>
          <w:tab w:pos="8905" w:val="left" w:leader="none"/>
        </w:tabs>
        <w:spacing w:before="75"/>
        <w:ind w:left="850" w:right="0" w:firstLine="0"/>
        <w:jc w:val="left"/>
        <w:rPr>
          <w:sz w:val="24"/>
        </w:rPr>
      </w:pPr>
      <w:r>
        <w:rPr>
          <w:sz w:val="24"/>
        </w:rPr>
        <w:t>Спосіб повідомлення </w:t>
      </w:r>
      <w:r>
        <w:rPr>
          <w:sz w:val="24"/>
          <w:u w:val="single"/>
        </w:rPr>
        <w:tab/>
      </w:r>
    </w:p>
    <w:p>
      <w:pPr>
        <w:spacing w:line="276" w:lineRule="auto" w:before="41"/>
        <w:ind w:left="4247" w:right="0" w:hanging="3079"/>
        <w:jc w:val="left"/>
        <w:rPr>
          <w:i/>
          <w:sz w:val="20"/>
        </w:rPr>
      </w:pPr>
      <w:r>
        <w:rPr>
          <w:i/>
          <w:sz w:val="20"/>
        </w:rPr>
        <w:t>(мобільний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застосунок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Порталу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Дія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(Дія)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/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електронний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кабінет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ЄІССС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/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вебпортал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ПФУ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/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SMS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повідомлення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/ електронна пошта /в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паперовій формі)</w:t>
      </w:r>
    </w:p>
    <w:p>
      <w:pPr>
        <w:pStyle w:val="Heading1"/>
        <w:spacing w:before="160"/>
        <w:ind w:right="194"/>
      </w:pPr>
      <w:r>
        <w:rPr>
          <w:spacing w:val="-2"/>
        </w:rPr>
        <w:t>ЗАЯВА</w:t>
      </w:r>
    </w:p>
    <w:p>
      <w:pPr>
        <w:spacing w:before="48"/>
        <w:ind w:left="901" w:right="191" w:firstLine="0"/>
        <w:jc w:val="center"/>
        <w:rPr>
          <w:b/>
          <w:sz w:val="28"/>
        </w:rPr>
      </w:pPr>
      <w:r>
        <w:rPr>
          <w:b/>
          <w:sz w:val="28"/>
        </w:rPr>
        <w:t>про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надання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базової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соціальної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допомоги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сім’ї,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яка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перебуває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у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кризовій </w:t>
      </w:r>
      <w:r>
        <w:rPr>
          <w:b/>
          <w:spacing w:val="-2"/>
          <w:sz w:val="28"/>
        </w:rPr>
        <w:t>ситуації</w:t>
      </w:r>
    </w:p>
    <w:p>
      <w:pPr>
        <w:spacing w:line="276" w:lineRule="auto" w:before="276"/>
        <w:ind w:left="849" w:right="138" w:firstLine="709"/>
        <w:jc w:val="both"/>
        <w:rPr>
          <w:sz w:val="24"/>
        </w:rPr>
      </w:pPr>
      <w:r>
        <w:rPr>
          <w:sz w:val="24"/>
        </w:rPr>
        <w:t>Прошу призначити базову соціальну допомогу відповідно до Порядку реалізації експериментального проекту щодо надання базової соціальної допомоги, затвердженого постановою Кабінету Міністрів України від 25 березня 2025 р. № 371 “Деякі питання реалізації експериментального проекту щодо надання базової соціальної допомоги” (далі - Порядок) (Офіційний вісник України, 2025 р., № 37, ст. 2452).</w:t>
      </w:r>
    </w:p>
    <w:p>
      <w:pPr>
        <w:pStyle w:val="Heading2"/>
        <w:ind w:left="4593"/>
        <w:jc w:val="both"/>
      </w:pPr>
      <w:r>
        <w:rPr/>
        <w:t>Відомості про склад </w:t>
      </w:r>
      <w:r>
        <w:rPr>
          <w:spacing w:val="-2"/>
        </w:rPr>
        <w:t>сім’ї</w:t>
      </w:r>
    </w:p>
    <w:p>
      <w:pPr>
        <w:pStyle w:val="BodyText"/>
        <w:spacing w:before="6" w:after="1"/>
        <w:ind w:left="0"/>
        <w:rPr>
          <w:b/>
          <w:sz w:val="10"/>
        </w:rPr>
      </w:pPr>
    </w:p>
    <w:tbl>
      <w:tblPr>
        <w:tblW w:w="0" w:type="auto"/>
        <w:jc w:val="left"/>
        <w:tblInd w:w="91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51"/>
        <w:gridCol w:w="1314"/>
        <w:gridCol w:w="1434"/>
        <w:gridCol w:w="2509"/>
        <w:gridCol w:w="1672"/>
        <w:gridCol w:w="1314"/>
      </w:tblGrid>
      <w:tr>
        <w:trPr>
          <w:trHeight w:val="785" w:hRule="atLeast"/>
        </w:trPr>
        <w:tc>
          <w:tcPr>
            <w:tcW w:w="1851" w:type="dxa"/>
            <w:shd w:val="clear" w:color="auto" w:fill="F3F5F6"/>
          </w:tcPr>
          <w:p>
            <w:pPr>
              <w:pStyle w:val="TableParagraph"/>
              <w:spacing w:before="82"/>
              <w:ind w:left="100" w:right="82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Прізвище, </w:t>
            </w:r>
            <w:r>
              <w:rPr>
                <w:b/>
                <w:sz w:val="18"/>
              </w:rPr>
              <w:t>власне ім’я,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батькові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(за </w:t>
            </w:r>
            <w:r>
              <w:rPr>
                <w:b/>
                <w:spacing w:val="-2"/>
                <w:sz w:val="18"/>
              </w:rPr>
              <w:t>наявності)</w:t>
            </w:r>
          </w:p>
        </w:tc>
        <w:tc>
          <w:tcPr>
            <w:tcW w:w="1314" w:type="dxa"/>
            <w:shd w:val="clear" w:color="auto" w:fill="F3F5F6"/>
          </w:tcPr>
          <w:p>
            <w:pPr>
              <w:pStyle w:val="TableParagraph"/>
              <w:spacing w:before="185"/>
              <w:ind w:left="10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Дата </w:t>
            </w:r>
            <w:r>
              <w:rPr>
                <w:b/>
                <w:spacing w:val="-2"/>
                <w:sz w:val="18"/>
              </w:rPr>
              <w:t>народження</w:t>
            </w:r>
          </w:p>
        </w:tc>
        <w:tc>
          <w:tcPr>
            <w:tcW w:w="1434" w:type="dxa"/>
            <w:shd w:val="clear" w:color="auto" w:fill="F3F5F6"/>
          </w:tcPr>
          <w:p>
            <w:pPr>
              <w:pStyle w:val="TableParagraph"/>
              <w:spacing w:before="185"/>
              <w:ind w:left="100" w:right="51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Сімейний зв’язок</w:t>
            </w:r>
          </w:p>
        </w:tc>
        <w:tc>
          <w:tcPr>
            <w:tcW w:w="2509" w:type="dxa"/>
            <w:shd w:val="clear" w:color="auto" w:fill="F3F5F6"/>
          </w:tcPr>
          <w:p>
            <w:pPr>
              <w:pStyle w:val="TableParagraph"/>
              <w:tabs>
                <w:tab w:pos="1166" w:val="left" w:leader="none"/>
                <w:tab w:pos="1627" w:val="left" w:leader="none"/>
              </w:tabs>
              <w:spacing w:before="185"/>
              <w:ind w:left="99" w:right="8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Документ,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6"/>
                <w:sz w:val="18"/>
              </w:rPr>
              <w:t>що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посвідчує особу</w:t>
            </w:r>
          </w:p>
        </w:tc>
        <w:tc>
          <w:tcPr>
            <w:tcW w:w="1672" w:type="dxa"/>
            <w:shd w:val="clear" w:color="auto" w:fill="F3F5F6"/>
          </w:tcPr>
          <w:p>
            <w:pPr>
              <w:pStyle w:val="TableParagraph"/>
              <w:spacing w:before="82"/>
              <w:rPr>
                <w:b/>
                <w:sz w:val="18"/>
              </w:rPr>
            </w:pPr>
          </w:p>
          <w:p>
            <w:pPr>
              <w:pStyle w:val="TableParagraph"/>
              <w:ind w:left="9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РНОКПП</w:t>
            </w:r>
          </w:p>
        </w:tc>
        <w:tc>
          <w:tcPr>
            <w:tcW w:w="1314" w:type="dxa"/>
            <w:shd w:val="clear" w:color="auto" w:fill="F3F5F6"/>
          </w:tcPr>
          <w:p>
            <w:pPr>
              <w:pStyle w:val="TableParagraph"/>
              <w:spacing w:before="82"/>
              <w:rPr>
                <w:b/>
                <w:sz w:val="18"/>
              </w:rPr>
            </w:pPr>
          </w:p>
          <w:p>
            <w:pPr>
              <w:pStyle w:val="TableParagraph"/>
              <w:ind w:left="10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Примітки</w:t>
            </w:r>
          </w:p>
        </w:tc>
      </w:tr>
      <w:tr>
        <w:trPr>
          <w:trHeight w:val="642" w:hRule="atLeast"/>
        </w:trPr>
        <w:tc>
          <w:tcPr>
            <w:tcW w:w="185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1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3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0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7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14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ListParagraph"/>
        <w:numPr>
          <w:ilvl w:val="0"/>
          <w:numId w:val="1"/>
        </w:numPr>
        <w:tabs>
          <w:tab w:pos="1048" w:val="left" w:leader="none"/>
        </w:tabs>
        <w:spacing w:line="276" w:lineRule="auto" w:before="101" w:after="0"/>
        <w:ind w:left="850" w:right="139" w:firstLine="0"/>
        <w:jc w:val="left"/>
        <w:rPr>
          <w:sz w:val="22"/>
        </w:rPr>
      </w:pPr>
      <w:r>
        <w:rPr>
          <w:sz w:val="22"/>
        </w:rPr>
        <w:t>Надаю згоду на припинення виплати видів державної допомоги, які відповідно до Порядку замінюються базовою соціальною допомогою (у разі її призначення).</w:t>
      </w:r>
    </w:p>
    <w:p>
      <w:pPr>
        <w:pStyle w:val="ListParagraph"/>
        <w:numPr>
          <w:ilvl w:val="0"/>
          <w:numId w:val="1"/>
        </w:numPr>
        <w:tabs>
          <w:tab w:pos="1069" w:val="left" w:leader="none"/>
        </w:tabs>
        <w:spacing w:line="276" w:lineRule="auto" w:before="0" w:after="0"/>
        <w:ind w:left="850" w:right="139" w:firstLine="0"/>
        <w:jc w:val="left"/>
        <w:rPr>
          <w:sz w:val="22"/>
        </w:rPr>
      </w:pPr>
      <w:r>
        <w:rPr>
          <w:sz w:val="22"/>
        </w:rPr>
        <w:t>Підтверджую</w:t>
      </w:r>
      <w:r>
        <w:rPr>
          <w:spacing w:val="29"/>
          <w:sz w:val="22"/>
        </w:rPr>
        <w:t> </w:t>
      </w:r>
      <w:r>
        <w:rPr>
          <w:sz w:val="22"/>
        </w:rPr>
        <w:t>повноту</w:t>
      </w:r>
      <w:r>
        <w:rPr>
          <w:spacing w:val="29"/>
          <w:sz w:val="22"/>
        </w:rPr>
        <w:t> </w:t>
      </w:r>
      <w:r>
        <w:rPr>
          <w:sz w:val="22"/>
        </w:rPr>
        <w:t>і</w:t>
      </w:r>
      <w:r>
        <w:rPr>
          <w:spacing w:val="29"/>
          <w:sz w:val="22"/>
        </w:rPr>
        <w:t> </w:t>
      </w:r>
      <w:r>
        <w:rPr>
          <w:sz w:val="22"/>
        </w:rPr>
        <w:t>достовірність</w:t>
      </w:r>
      <w:r>
        <w:rPr>
          <w:spacing w:val="29"/>
          <w:sz w:val="22"/>
        </w:rPr>
        <w:t> </w:t>
      </w:r>
      <w:r>
        <w:rPr>
          <w:sz w:val="22"/>
        </w:rPr>
        <w:t>зазначених</w:t>
      </w:r>
      <w:r>
        <w:rPr>
          <w:spacing w:val="29"/>
          <w:sz w:val="22"/>
        </w:rPr>
        <w:t> </w:t>
      </w:r>
      <w:r>
        <w:rPr>
          <w:sz w:val="22"/>
        </w:rPr>
        <w:t>у</w:t>
      </w:r>
      <w:r>
        <w:rPr>
          <w:spacing w:val="29"/>
          <w:sz w:val="22"/>
        </w:rPr>
        <w:t> </w:t>
      </w:r>
      <w:r>
        <w:rPr>
          <w:sz w:val="22"/>
        </w:rPr>
        <w:t>заяві</w:t>
      </w:r>
      <w:r>
        <w:rPr>
          <w:spacing w:val="29"/>
          <w:sz w:val="22"/>
        </w:rPr>
        <w:t> </w:t>
      </w:r>
      <w:r>
        <w:rPr>
          <w:sz w:val="22"/>
        </w:rPr>
        <w:t>відомостей</w:t>
      </w:r>
      <w:r>
        <w:rPr>
          <w:spacing w:val="29"/>
          <w:sz w:val="22"/>
        </w:rPr>
        <w:t> </w:t>
      </w:r>
      <w:r>
        <w:rPr>
          <w:sz w:val="22"/>
        </w:rPr>
        <w:t>та</w:t>
      </w:r>
      <w:r>
        <w:rPr>
          <w:spacing w:val="29"/>
          <w:sz w:val="22"/>
        </w:rPr>
        <w:t> </w:t>
      </w:r>
      <w:r>
        <w:rPr>
          <w:sz w:val="22"/>
        </w:rPr>
        <w:t>повідомлений/повідомлена</w:t>
      </w:r>
      <w:r>
        <w:rPr>
          <w:spacing w:val="29"/>
          <w:sz w:val="22"/>
        </w:rPr>
        <w:t> </w:t>
      </w:r>
      <w:r>
        <w:rPr>
          <w:sz w:val="22"/>
        </w:rPr>
        <w:t>про обов’язок інформувати про зміни, що впливають на право або розмір допомоги.</w:t>
      </w:r>
    </w:p>
    <w:p>
      <w:pPr>
        <w:pStyle w:val="ListParagraph"/>
        <w:numPr>
          <w:ilvl w:val="0"/>
          <w:numId w:val="1"/>
        </w:numPr>
        <w:tabs>
          <w:tab w:pos="1054" w:val="left" w:leader="none"/>
        </w:tabs>
        <w:spacing w:line="276" w:lineRule="auto" w:before="0" w:after="0"/>
        <w:ind w:left="850" w:right="140" w:firstLine="0"/>
        <w:jc w:val="left"/>
        <w:rPr>
          <w:sz w:val="22"/>
        </w:rPr>
      </w:pPr>
      <w:r>
        <w:rPr>
          <w:sz w:val="22"/>
        </w:rPr>
        <w:t>Надаю згоду на отримання та перевірку відомостей з державних електронних інформаційних ресурсів у межах, необхідних для призначення базової соціальної допомоги.</w:t>
      </w:r>
    </w:p>
    <w:p>
      <w:pPr>
        <w:pStyle w:val="ListParagraph"/>
        <w:numPr>
          <w:ilvl w:val="0"/>
          <w:numId w:val="1"/>
        </w:numPr>
        <w:tabs>
          <w:tab w:pos="1123" w:val="left" w:leader="none"/>
        </w:tabs>
        <w:spacing w:line="276" w:lineRule="auto" w:before="0" w:after="0"/>
        <w:ind w:left="850" w:right="139" w:firstLine="0"/>
        <w:jc w:val="left"/>
        <w:rPr>
          <w:sz w:val="22"/>
        </w:rPr>
      </w:pPr>
      <w:r>
        <w:rPr>
          <w:sz w:val="22"/>
        </w:rPr>
        <w:t>Надаю</w:t>
      </w:r>
      <w:r>
        <w:rPr>
          <w:spacing w:val="80"/>
          <w:sz w:val="22"/>
        </w:rPr>
        <w:t> </w:t>
      </w:r>
      <w:r>
        <w:rPr>
          <w:sz w:val="22"/>
        </w:rPr>
        <w:t>згоду</w:t>
      </w:r>
      <w:r>
        <w:rPr>
          <w:spacing w:val="80"/>
          <w:sz w:val="22"/>
        </w:rPr>
        <w:t> </w:t>
      </w:r>
      <w:r>
        <w:rPr>
          <w:sz w:val="22"/>
        </w:rPr>
        <w:t>на</w:t>
      </w:r>
      <w:r>
        <w:rPr>
          <w:spacing w:val="80"/>
          <w:sz w:val="22"/>
        </w:rPr>
        <w:t> </w:t>
      </w:r>
      <w:r>
        <w:rPr>
          <w:sz w:val="22"/>
        </w:rPr>
        <w:t>проведення</w:t>
      </w:r>
      <w:r>
        <w:rPr>
          <w:spacing w:val="80"/>
          <w:sz w:val="22"/>
        </w:rPr>
        <w:t> </w:t>
      </w:r>
      <w:r>
        <w:rPr>
          <w:sz w:val="22"/>
        </w:rPr>
        <w:t>оцінювання</w:t>
      </w:r>
      <w:r>
        <w:rPr>
          <w:spacing w:val="80"/>
          <w:sz w:val="22"/>
        </w:rPr>
        <w:t> </w:t>
      </w:r>
      <w:r>
        <w:rPr>
          <w:sz w:val="22"/>
        </w:rPr>
        <w:t>потреб</w:t>
      </w:r>
      <w:r>
        <w:rPr>
          <w:spacing w:val="80"/>
          <w:sz w:val="22"/>
        </w:rPr>
        <w:t> </w:t>
      </w:r>
      <w:r>
        <w:rPr>
          <w:sz w:val="22"/>
        </w:rPr>
        <w:t>сім’ї</w:t>
      </w:r>
      <w:r>
        <w:rPr>
          <w:spacing w:val="80"/>
          <w:sz w:val="22"/>
        </w:rPr>
        <w:t> </w:t>
      </w:r>
      <w:r>
        <w:rPr>
          <w:sz w:val="22"/>
        </w:rPr>
        <w:t>та</w:t>
      </w:r>
      <w:r>
        <w:rPr>
          <w:spacing w:val="80"/>
          <w:sz w:val="22"/>
        </w:rPr>
        <w:t> </w:t>
      </w:r>
      <w:r>
        <w:rPr>
          <w:sz w:val="22"/>
        </w:rPr>
        <w:t>організацію</w:t>
      </w:r>
      <w:r>
        <w:rPr>
          <w:spacing w:val="80"/>
          <w:sz w:val="22"/>
        </w:rPr>
        <w:t> </w:t>
      </w:r>
      <w:r>
        <w:rPr>
          <w:sz w:val="22"/>
        </w:rPr>
        <w:t>надання</w:t>
      </w:r>
      <w:r>
        <w:rPr>
          <w:spacing w:val="80"/>
          <w:sz w:val="22"/>
        </w:rPr>
        <w:t> </w:t>
      </w:r>
      <w:r>
        <w:rPr>
          <w:sz w:val="22"/>
        </w:rPr>
        <w:t>соціальних</w:t>
      </w:r>
      <w:r>
        <w:rPr>
          <w:spacing w:val="80"/>
          <w:sz w:val="22"/>
        </w:rPr>
        <w:t> </w:t>
      </w:r>
      <w:r>
        <w:rPr>
          <w:sz w:val="22"/>
        </w:rPr>
        <w:t>послуг відповідно до вимог Порядку.</w:t>
      </w:r>
    </w:p>
    <w:p>
      <w:pPr>
        <w:pStyle w:val="ListParagraph"/>
        <w:numPr>
          <w:ilvl w:val="0"/>
          <w:numId w:val="1"/>
        </w:numPr>
        <w:tabs>
          <w:tab w:pos="1124" w:val="left" w:leader="none"/>
        </w:tabs>
        <w:spacing w:line="276" w:lineRule="auto" w:before="0" w:after="0"/>
        <w:ind w:left="850" w:right="140" w:firstLine="0"/>
        <w:jc w:val="left"/>
        <w:rPr>
          <w:sz w:val="22"/>
        </w:rPr>
      </w:pPr>
      <w:r>
        <w:rPr>
          <w:sz w:val="22"/>
        </w:rPr>
        <w:t>Зобов’язуюся</w:t>
      </w:r>
      <w:r>
        <w:rPr>
          <w:spacing w:val="80"/>
          <w:sz w:val="22"/>
        </w:rPr>
        <w:t> </w:t>
      </w:r>
      <w:r>
        <w:rPr>
          <w:sz w:val="22"/>
        </w:rPr>
        <w:t>укласти</w:t>
      </w:r>
      <w:r>
        <w:rPr>
          <w:spacing w:val="80"/>
          <w:sz w:val="22"/>
        </w:rPr>
        <w:t> </w:t>
      </w:r>
      <w:r>
        <w:rPr>
          <w:sz w:val="22"/>
        </w:rPr>
        <w:t>соціальний</w:t>
      </w:r>
      <w:r>
        <w:rPr>
          <w:spacing w:val="80"/>
          <w:sz w:val="22"/>
        </w:rPr>
        <w:t> </w:t>
      </w:r>
      <w:r>
        <w:rPr>
          <w:sz w:val="22"/>
        </w:rPr>
        <w:t>контракт</w:t>
      </w:r>
      <w:r>
        <w:rPr>
          <w:spacing w:val="80"/>
          <w:sz w:val="22"/>
        </w:rPr>
        <w:t> </w:t>
      </w:r>
      <w:r>
        <w:rPr>
          <w:sz w:val="22"/>
        </w:rPr>
        <w:t>про</w:t>
      </w:r>
      <w:r>
        <w:rPr>
          <w:spacing w:val="80"/>
          <w:sz w:val="22"/>
        </w:rPr>
        <w:t> </w:t>
      </w:r>
      <w:r>
        <w:rPr>
          <w:sz w:val="22"/>
        </w:rPr>
        <w:t>кризову</w:t>
      </w:r>
      <w:r>
        <w:rPr>
          <w:spacing w:val="80"/>
          <w:sz w:val="22"/>
        </w:rPr>
        <w:t> </w:t>
      </w:r>
      <w:r>
        <w:rPr>
          <w:sz w:val="22"/>
        </w:rPr>
        <w:t>підтримку</w:t>
      </w:r>
      <w:r>
        <w:rPr>
          <w:spacing w:val="80"/>
          <w:sz w:val="22"/>
        </w:rPr>
        <w:t> </w:t>
      </w:r>
      <w:r>
        <w:rPr>
          <w:sz w:val="22"/>
        </w:rPr>
        <w:t>та</w:t>
      </w:r>
      <w:r>
        <w:rPr>
          <w:spacing w:val="80"/>
          <w:sz w:val="22"/>
        </w:rPr>
        <w:t> </w:t>
      </w:r>
      <w:r>
        <w:rPr>
          <w:sz w:val="22"/>
        </w:rPr>
        <w:t>брати</w:t>
      </w:r>
      <w:r>
        <w:rPr>
          <w:spacing w:val="80"/>
          <w:sz w:val="22"/>
        </w:rPr>
        <w:t> </w:t>
      </w:r>
      <w:r>
        <w:rPr>
          <w:sz w:val="22"/>
        </w:rPr>
        <w:t>участь</w:t>
      </w:r>
      <w:r>
        <w:rPr>
          <w:spacing w:val="80"/>
          <w:sz w:val="22"/>
        </w:rPr>
        <w:t> </w:t>
      </w:r>
      <w:r>
        <w:rPr>
          <w:sz w:val="22"/>
        </w:rPr>
        <w:t>у</w:t>
      </w:r>
      <w:r>
        <w:rPr>
          <w:spacing w:val="80"/>
          <w:sz w:val="22"/>
        </w:rPr>
        <w:t> </w:t>
      </w:r>
      <w:r>
        <w:rPr>
          <w:sz w:val="22"/>
        </w:rPr>
        <w:t>виконанні визначених ним індивідуальних заходів.</w:t>
      </w:r>
    </w:p>
    <w:p>
      <w:pPr>
        <w:pStyle w:val="Heading2"/>
      </w:pPr>
      <w:r>
        <w:rPr/>
        <w:t>Висновок</w:t>
      </w:r>
      <w:r>
        <w:rPr>
          <w:spacing w:val="-5"/>
        </w:rPr>
        <w:t> </w:t>
      </w:r>
      <w:r>
        <w:rPr/>
        <w:t>соціального</w:t>
      </w:r>
      <w:r>
        <w:rPr>
          <w:spacing w:val="-3"/>
        </w:rPr>
        <w:t> </w:t>
      </w:r>
      <w:r>
        <w:rPr>
          <w:spacing w:val="-2"/>
        </w:rPr>
        <w:t>менеджера</w:t>
      </w:r>
    </w:p>
    <w:p>
      <w:pPr>
        <w:pStyle w:val="BodyText"/>
        <w:tabs>
          <w:tab w:pos="8930" w:val="left" w:leader="none"/>
        </w:tabs>
        <w:spacing w:before="41"/>
      </w:pPr>
      <w:r>
        <w:rPr/>
        <w:t>Обставини кризової ситуації </w:t>
      </w:r>
      <w:r>
        <w:rPr>
          <w:u w:val="single"/>
        </w:rPr>
        <w:tab/>
      </w:r>
    </w:p>
    <w:p>
      <w:pPr>
        <w:pStyle w:val="BodyText"/>
        <w:tabs>
          <w:tab w:pos="9870" w:val="left" w:leader="none"/>
        </w:tabs>
        <w:spacing w:before="38"/>
      </w:pPr>
      <w:r>
        <w:rPr/>
        <w:t>Дата та номер акта оцінювання потреб</w:t>
      </w:r>
      <w:r>
        <w:rPr>
          <w:spacing w:val="-1"/>
        </w:rPr>
        <w:t> </w:t>
      </w:r>
      <w:r>
        <w:rPr>
          <w:u w:val="single"/>
        </w:rPr>
        <w:tab/>
      </w:r>
    </w:p>
    <w:p>
      <w:pPr>
        <w:pStyle w:val="BodyText"/>
        <w:tabs>
          <w:tab w:pos="9340" w:val="left" w:leader="none"/>
        </w:tabs>
        <w:spacing w:before="38"/>
      </w:pPr>
      <w:r>
        <w:rPr/>
        <w:t>Рекомендований строк допомоги </w:t>
      </w:r>
      <w:r>
        <w:rPr>
          <w:u w:val="single"/>
        </w:rPr>
        <w:tab/>
      </w:r>
    </w:p>
    <w:p>
      <w:pPr>
        <w:tabs>
          <w:tab w:pos="1926" w:val="left" w:leader="none"/>
          <w:tab w:pos="3426" w:val="left" w:leader="none"/>
          <w:tab w:pos="3966" w:val="left" w:leader="none"/>
          <w:tab w:pos="4451" w:val="left" w:leader="none"/>
          <w:tab w:pos="10650" w:val="left" w:leader="none"/>
        </w:tabs>
        <w:spacing w:line="227" w:lineRule="exact" w:before="238"/>
        <w:ind w:left="850" w:right="0" w:firstLine="0"/>
        <w:jc w:val="left"/>
        <w:rPr>
          <w:sz w:val="24"/>
        </w:rPr>
      </w:pPr>
      <w:r>
        <w:rPr>
          <w:sz w:val="24"/>
        </w:rPr>
        <w:drawing>
          <wp:anchor distT="0" distB="0" distL="0" distR="0" allowOverlap="1" layoutInCell="1" locked="0" behindDoc="1" simplePos="0" relativeHeight="487531008">
            <wp:simplePos x="0" y="0"/>
            <wp:positionH relativeFrom="page">
              <wp:posOffset>295159</wp:posOffset>
            </wp:positionH>
            <wp:positionV relativeFrom="paragraph">
              <wp:posOffset>279293</wp:posOffset>
            </wp:positionV>
            <wp:extent cx="801600" cy="80160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600" cy="8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532032">
                <wp:simplePos x="0" y="0"/>
                <wp:positionH relativeFrom="page">
                  <wp:posOffset>0</wp:posOffset>
                </wp:positionH>
                <wp:positionV relativeFrom="paragraph">
                  <wp:posOffset>292413</wp:posOffset>
                </wp:positionV>
                <wp:extent cx="2727325" cy="235585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2727325" cy="235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849" w:val="left" w:leader="none"/>
                                <w:tab w:pos="2665" w:val="left" w:leader="none"/>
                              </w:tabs>
                              <w:spacing w:line="371" w:lineRule="exact" w:before="0"/>
                              <w:ind w:left="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F2F2F2"/>
                                <w:spacing w:val="-10"/>
                                <w:position w:val="1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rFonts w:ascii="Calibri" w:hAnsi="Calibri"/>
                                <w:color w:val="F2F2F2"/>
                                <w:position w:val="15"/>
                                <w:sz w:val="22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>Підписи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z w:val="24"/>
                              </w:rPr>
                              <w:tab/>
                              <w:t>ніх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членів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сім’ї: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0pt;margin-top:23.024721pt;width:214.75pt;height:18.55pt;mso-position-horizontal-relative:page;mso-position-vertical-relative:paragraph;z-index:-15784448" type="#_x0000_t202" id="docshape1" filled="false" stroked="false">
                <v:textbox inset="0,0,0,0">
                  <w:txbxContent>
                    <w:p>
                      <w:pPr>
                        <w:tabs>
                          <w:tab w:pos="849" w:val="left" w:leader="none"/>
                          <w:tab w:pos="2665" w:val="left" w:leader="none"/>
                        </w:tabs>
                        <w:spacing w:line="371" w:lineRule="exact" w:before="0"/>
                        <w:ind w:left="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rFonts w:ascii="Calibri" w:hAnsi="Calibri"/>
                          <w:color w:val="F2F2F2"/>
                          <w:spacing w:val="-10"/>
                          <w:position w:val="15"/>
                          <w:sz w:val="22"/>
                        </w:rPr>
                        <w:t>.</w:t>
                      </w:r>
                      <w:r>
                        <w:rPr>
                          <w:rFonts w:ascii="Calibri" w:hAnsi="Calibri"/>
                          <w:color w:val="F2F2F2"/>
                          <w:position w:val="15"/>
                          <w:sz w:val="22"/>
                        </w:rPr>
                        <w:tab/>
                      </w:r>
                      <w:r>
                        <w:rPr>
                          <w:sz w:val="24"/>
                        </w:rPr>
                        <w:t>Підписи</w:t>
                      </w:r>
                      <w:r>
                        <w:rPr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spacing w:val="-5"/>
                          <w:sz w:val="24"/>
                        </w:rPr>
                        <w:t>по</w:t>
                      </w:r>
                      <w:r>
                        <w:rPr>
                          <w:sz w:val="24"/>
                        </w:rPr>
                        <w:tab/>
                        <w:t>ніх</w:t>
                      </w:r>
                      <w:r>
                        <w:rPr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членів</w:t>
                      </w:r>
                      <w:r>
                        <w:rPr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spacing w:val="-2"/>
                          <w:sz w:val="24"/>
                        </w:rPr>
                        <w:t>сім’ї: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4"/>
        </w:rPr>
        <w:t>Дата </w:t>
      </w:r>
      <w:r>
        <w:rPr>
          <w:sz w:val="24"/>
          <w:u w:val="single"/>
        </w:rPr>
        <w:tab/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р.</w:t>
      </w:r>
      <w:r>
        <w:rPr>
          <w:sz w:val="24"/>
        </w:rPr>
        <w:tab/>
        <w:t>Підпис уповноваженого представника </w:t>
      </w:r>
      <w:r>
        <w:rPr>
          <w:sz w:val="24"/>
          <w:u w:val="single"/>
        </w:rPr>
        <w:tab/>
      </w:r>
    </w:p>
    <w:p>
      <w:pPr>
        <w:spacing w:line="106" w:lineRule="exact" w:before="0"/>
        <w:ind w:left="1966" w:right="0" w:firstLine="0"/>
        <w:jc w:val="left"/>
        <w:rPr>
          <w:rFonts w:ascii="Calibri" w:hAnsi="Calibri"/>
          <w:sz w:val="14"/>
        </w:rPr>
      </w:pPr>
      <w:r>
        <w:rPr>
          <w:rFonts w:ascii="Calibri" w:hAnsi="Calibri"/>
          <w:sz w:val="14"/>
        </w:rPr>
        <w:t>СЕД </w:t>
      </w:r>
      <w:r>
        <w:rPr>
          <w:rFonts w:ascii="Calibri" w:hAnsi="Calibri"/>
          <w:spacing w:val="-2"/>
          <w:sz w:val="14"/>
        </w:rPr>
        <w:t>АСКОД</w:t>
      </w:r>
    </w:p>
    <w:p>
      <w:pPr>
        <w:spacing w:line="236" w:lineRule="exact" w:before="0"/>
        <w:ind w:left="1966" w:right="0" w:firstLine="0"/>
        <w:jc w:val="left"/>
        <w:rPr>
          <w:rFonts w:ascii="Calibri" w:hAnsi="Calibri"/>
          <w:b/>
          <w:sz w:val="16"/>
        </w:rPr>
      </w:pPr>
      <w:r>
        <w:rPr>
          <w:rFonts w:ascii="Calibri" w:hAnsi="Calibri"/>
          <w:b/>
          <w:spacing w:val="-73"/>
          <w:sz w:val="16"/>
        </w:rPr>
        <w:t>М</w:t>
      </w:r>
      <w:r>
        <w:rPr>
          <w:spacing w:val="3"/>
          <w:position w:val="-3"/>
          <w:sz w:val="24"/>
        </w:rPr>
        <w:t>в</w:t>
      </w:r>
      <w:r>
        <w:rPr>
          <w:rFonts w:ascii="Calibri" w:hAnsi="Calibri"/>
          <w:b/>
          <w:spacing w:val="1"/>
          <w:sz w:val="16"/>
        </w:rPr>
        <w:t>і</w:t>
      </w:r>
      <w:r>
        <w:rPr>
          <w:spacing w:val="-86"/>
          <w:position w:val="-3"/>
          <w:sz w:val="24"/>
        </w:rPr>
        <w:t>н</w:t>
      </w:r>
      <w:r>
        <w:rPr>
          <w:rFonts w:ascii="Calibri" w:hAnsi="Calibri"/>
          <w:b/>
          <w:spacing w:val="22"/>
          <w:sz w:val="16"/>
        </w:rPr>
        <w:t>н</w:t>
      </w:r>
      <w:r>
        <w:rPr>
          <w:rFonts w:ascii="Calibri" w:hAnsi="Calibri"/>
          <w:b/>
          <w:spacing w:val="3"/>
          <w:sz w:val="16"/>
        </w:rPr>
        <w:t>і</w:t>
      </w:r>
      <w:r>
        <w:rPr>
          <w:spacing w:val="-79"/>
          <w:position w:val="-3"/>
          <w:sz w:val="24"/>
        </w:rPr>
        <w:t>о</w:t>
      </w:r>
      <w:r>
        <w:rPr>
          <w:rFonts w:ascii="Calibri" w:hAnsi="Calibri"/>
          <w:b/>
          <w:spacing w:val="22"/>
          <w:sz w:val="16"/>
        </w:rPr>
        <w:t>с</w:t>
      </w:r>
      <w:r>
        <w:rPr>
          <w:rFonts w:ascii="Calibri" w:hAnsi="Calibri"/>
          <w:b/>
          <w:spacing w:val="-7"/>
          <w:sz w:val="16"/>
        </w:rPr>
        <w:t>т</w:t>
      </w:r>
      <w:r>
        <w:rPr>
          <w:spacing w:val="-70"/>
          <w:position w:val="-3"/>
          <w:sz w:val="24"/>
        </w:rPr>
        <w:t>л</w:t>
      </w:r>
      <w:r>
        <w:rPr>
          <w:rFonts w:ascii="Calibri" w:hAnsi="Calibri"/>
          <w:b/>
          <w:spacing w:val="22"/>
          <w:sz w:val="16"/>
        </w:rPr>
        <w:t>е</w:t>
      </w:r>
      <w:r>
        <w:rPr>
          <w:rFonts w:ascii="Calibri" w:hAnsi="Calibri"/>
          <w:b/>
          <w:spacing w:val="-54"/>
          <w:sz w:val="16"/>
        </w:rPr>
        <w:t>р</w:t>
      </w:r>
      <w:r>
        <w:rPr>
          <w:spacing w:val="21"/>
          <w:position w:val="-3"/>
          <w:sz w:val="24"/>
        </w:rPr>
        <w:t>і</w:t>
      </w:r>
      <w:r>
        <w:rPr>
          <w:spacing w:val="-75"/>
          <w:position w:val="-3"/>
          <w:sz w:val="24"/>
        </w:rPr>
        <w:t>т</w:t>
      </w:r>
      <w:r>
        <w:rPr>
          <w:rFonts w:ascii="Calibri" w:hAnsi="Calibri"/>
          <w:b/>
          <w:spacing w:val="22"/>
          <w:sz w:val="16"/>
        </w:rPr>
        <w:t>ство</w:t>
      </w:r>
      <w:r>
        <w:rPr>
          <w:rFonts w:ascii="Calibri" w:hAnsi="Calibri"/>
          <w:b/>
          <w:spacing w:val="8"/>
          <w:sz w:val="16"/>
        </w:rPr>
        <w:t> </w:t>
      </w:r>
      <w:r>
        <w:rPr>
          <w:rFonts w:ascii="Calibri" w:hAnsi="Calibri"/>
          <w:b/>
          <w:spacing w:val="-14"/>
          <w:sz w:val="16"/>
        </w:rPr>
        <w:t>соціальної</w:t>
      </w:r>
      <w:r>
        <w:rPr>
          <w:rFonts w:ascii="Calibri" w:hAnsi="Calibri"/>
          <w:b/>
          <w:spacing w:val="10"/>
          <w:sz w:val="16"/>
        </w:rPr>
        <w:t> </w:t>
      </w:r>
      <w:r>
        <w:rPr>
          <w:rFonts w:ascii="Calibri" w:hAnsi="Calibri"/>
          <w:b/>
          <w:spacing w:val="-14"/>
          <w:sz w:val="16"/>
        </w:rPr>
        <w:t>політики,</w:t>
      </w:r>
      <w:r>
        <w:rPr>
          <w:rFonts w:ascii="Calibri" w:hAnsi="Calibri"/>
          <w:b/>
          <w:spacing w:val="9"/>
          <w:sz w:val="16"/>
        </w:rPr>
        <w:t> </w:t>
      </w:r>
      <w:r>
        <w:rPr>
          <w:rFonts w:ascii="Calibri" w:hAnsi="Calibri"/>
          <w:b/>
          <w:spacing w:val="-14"/>
          <w:sz w:val="16"/>
        </w:rPr>
        <w:t>сім'ї</w:t>
      </w:r>
      <w:r>
        <w:rPr>
          <w:rFonts w:ascii="Calibri" w:hAnsi="Calibri"/>
          <w:b/>
          <w:spacing w:val="10"/>
          <w:sz w:val="16"/>
        </w:rPr>
        <w:t> </w:t>
      </w:r>
      <w:r>
        <w:rPr>
          <w:rFonts w:ascii="Calibri" w:hAnsi="Calibri"/>
          <w:b/>
          <w:spacing w:val="-14"/>
          <w:sz w:val="16"/>
        </w:rPr>
        <w:t>та</w:t>
      </w:r>
      <w:r>
        <w:rPr>
          <w:rFonts w:ascii="Calibri" w:hAnsi="Calibri"/>
          <w:b/>
          <w:spacing w:val="10"/>
          <w:sz w:val="16"/>
        </w:rPr>
        <w:t> </w:t>
      </w:r>
      <w:r>
        <w:rPr>
          <w:rFonts w:ascii="Calibri" w:hAnsi="Calibri"/>
          <w:b/>
          <w:spacing w:val="-14"/>
          <w:sz w:val="16"/>
        </w:rPr>
        <w:t>єдності</w:t>
      </w:r>
      <w:r>
        <w:rPr>
          <w:rFonts w:ascii="Calibri" w:hAnsi="Calibri"/>
          <w:b/>
          <w:spacing w:val="10"/>
          <w:sz w:val="16"/>
        </w:rPr>
        <w:t> </w:t>
      </w:r>
      <w:r>
        <w:rPr>
          <w:rFonts w:ascii="Calibri" w:hAnsi="Calibri"/>
          <w:b/>
          <w:spacing w:val="-14"/>
          <w:sz w:val="16"/>
        </w:rPr>
        <w:t>України</w:t>
      </w:r>
    </w:p>
    <w:p>
      <w:pPr>
        <w:spacing w:line="171" w:lineRule="exact" w:before="0"/>
        <w:ind w:left="1966" w:right="0" w:firstLine="0"/>
        <w:jc w:val="left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2764820</wp:posOffset>
                </wp:positionH>
                <wp:positionV relativeFrom="paragraph">
                  <wp:posOffset>12634</wp:posOffset>
                </wp:positionV>
                <wp:extent cx="3733800" cy="127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3733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33800" h="0">
                              <a:moveTo>
                                <a:pt x="0" y="0"/>
                              </a:moveTo>
                              <a:lnTo>
                                <a:pt x="3733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9152" from="217.702438pt,.994836pt" to="511.702452pt,.994836pt" stroked="true" strokeweight=".487125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Calibri" w:hAnsi="Calibri"/>
          <w:sz w:val="16"/>
        </w:rPr>
        <w:t>№</w:t>
      </w:r>
      <w:r>
        <w:rPr>
          <w:rFonts w:ascii="Calibri" w:hAnsi="Calibri"/>
          <w:spacing w:val="-2"/>
          <w:sz w:val="16"/>
        </w:rPr>
        <w:t> </w:t>
      </w:r>
      <w:r>
        <w:rPr>
          <w:rFonts w:ascii="Calibri" w:hAnsi="Calibri"/>
          <w:sz w:val="16"/>
        </w:rPr>
        <w:t>1601/33921/06-26</w:t>
      </w:r>
      <w:r>
        <w:rPr>
          <w:rFonts w:ascii="Calibri" w:hAnsi="Calibri"/>
          <w:spacing w:val="-1"/>
          <w:sz w:val="16"/>
        </w:rPr>
        <w:t> </w:t>
      </w:r>
      <w:r>
        <w:rPr>
          <w:rFonts w:ascii="Calibri" w:hAnsi="Calibri"/>
          <w:sz w:val="16"/>
        </w:rPr>
        <w:t>від</w:t>
      </w:r>
      <w:r>
        <w:rPr>
          <w:rFonts w:ascii="Calibri" w:hAnsi="Calibri"/>
          <w:spacing w:val="-2"/>
          <w:sz w:val="16"/>
        </w:rPr>
        <w:t> 24.08.2026</w:t>
      </w:r>
    </w:p>
    <w:p>
      <w:pPr>
        <w:tabs>
          <w:tab w:pos="7812" w:val="left" w:leader="none"/>
        </w:tabs>
        <w:spacing w:before="0"/>
        <w:ind w:left="1966" w:right="3384" w:firstLine="0"/>
        <w:jc w:val="left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Підписувач </w:t>
      </w:r>
      <w:r>
        <w:rPr>
          <w:rFonts w:ascii="Calibri" w:hAnsi="Calibri"/>
          <w:sz w:val="16"/>
          <w:u w:val="single"/>
        </w:rPr>
        <w:t>Улютін Денис Валерійович</w:t>
        <w:tab/>
      </w:r>
      <w:r>
        <w:rPr>
          <w:rFonts w:ascii="Calibri" w:hAnsi="Calibri"/>
          <w:spacing w:val="40"/>
          <w:sz w:val="16"/>
        </w:rPr>
        <w:t> </w:t>
      </w:r>
      <w:r>
        <w:rPr>
          <w:rFonts w:ascii="Calibri" w:hAnsi="Calibri"/>
          <w:sz w:val="16"/>
        </w:rPr>
        <w:t>Сертифікат</w:t>
      </w:r>
      <w:r>
        <w:rPr>
          <w:rFonts w:ascii="Calibri" w:hAnsi="Calibri"/>
          <w:spacing w:val="-5"/>
          <w:sz w:val="16"/>
        </w:rPr>
        <w:t> </w:t>
      </w:r>
      <w:r>
        <w:rPr>
          <w:rFonts w:ascii="Calibri" w:hAnsi="Calibri"/>
          <w:sz w:val="16"/>
          <w:u w:val="single"/>
        </w:rPr>
        <w:t>6FA97849F1B2570D04000000371F0300BC950A00</w:t>
      </w:r>
    </w:p>
    <w:p>
      <w:pPr>
        <w:spacing w:before="0"/>
        <w:ind w:left="1966" w:right="0" w:firstLine="0"/>
        <w:jc w:val="left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Дійсний</w:t>
      </w:r>
      <w:r>
        <w:rPr>
          <w:rFonts w:ascii="Calibri" w:hAnsi="Calibri"/>
          <w:spacing w:val="-2"/>
          <w:sz w:val="16"/>
        </w:rPr>
        <w:t> </w:t>
      </w:r>
      <w:r>
        <w:rPr>
          <w:rFonts w:ascii="Calibri" w:hAnsi="Calibri"/>
          <w:sz w:val="16"/>
        </w:rPr>
        <w:t>з</w:t>
      </w:r>
      <w:r>
        <w:rPr>
          <w:rFonts w:ascii="Calibri" w:hAnsi="Calibri"/>
          <w:spacing w:val="-2"/>
          <w:sz w:val="16"/>
        </w:rPr>
        <w:t> </w:t>
      </w:r>
      <w:r>
        <w:rPr>
          <w:rFonts w:ascii="Calibri" w:hAnsi="Calibri"/>
          <w:sz w:val="16"/>
          <w:u w:val="single"/>
        </w:rPr>
        <w:t>12.01.2026</w:t>
      </w:r>
      <w:r>
        <w:rPr>
          <w:rFonts w:ascii="Calibri" w:hAnsi="Calibri"/>
          <w:spacing w:val="-2"/>
          <w:sz w:val="16"/>
          <w:u w:val="single"/>
        </w:rPr>
        <w:t> </w:t>
      </w:r>
      <w:r>
        <w:rPr>
          <w:rFonts w:ascii="Calibri" w:hAnsi="Calibri"/>
          <w:sz w:val="16"/>
          <w:u w:val="single"/>
        </w:rPr>
        <w:t>10:32:43</w:t>
      </w:r>
      <w:r>
        <w:rPr>
          <w:rFonts w:ascii="Calibri" w:hAnsi="Calibri"/>
          <w:spacing w:val="-2"/>
          <w:sz w:val="16"/>
        </w:rPr>
        <w:t> </w:t>
      </w:r>
      <w:r>
        <w:rPr>
          <w:rFonts w:ascii="Calibri" w:hAnsi="Calibri"/>
          <w:sz w:val="16"/>
        </w:rPr>
        <w:t>по</w:t>
      </w:r>
      <w:r>
        <w:rPr>
          <w:rFonts w:ascii="Calibri" w:hAnsi="Calibri"/>
          <w:spacing w:val="-2"/>
          <w:sz w:val="16"/>
        </w:rPr>
        <w:t> </w:t>
      </w:r>
      <w:r>
        <w:rPr>
          <w:rFonts w:ascii="Calibri" w:hAnsi="Calibri"/>
          <w:sz w:val="16"/>
          <w:u w:val="single"/>
        </w:rPr>
        <w:t>12.01.2027</w:t>
      </w:r>
      <w:r>
        <w:rPr>
          <w:rFonts w:ascii="Calibri" w:hAnsi="Calibri"/>
          <w:spacing w:val="-1"/>
          <w:sz w:val="16"/>
          <w:u w:val="single"/>
        </w:rPr>
        <w:t> </w:t>
      </w:r>
      <w:r>
        <w:rPr>
          <w:rFonts w:ascii="Calibri" w:hAnsi="Calibri"/>
          <w:spacing w:val="-2"/>
          <w:sz w:val="16"/>
          <w:u w:val="single"/>
        </w:rPr>
        <w:t>10:32:43</w:t>
      </w:r>
    </w:p>
    <w:p>
      <w:pPr>
        <w:pStyle w:val="BodyText"/>
        <w:ind w:left="0"/>
        <w:rPr>
          <w:rFonts w:ascii="Calibri"/>
          <w:sz w:val="6"/>
        </w:rPr>
      </w:pPr>
    </w:p>
    <w:p>
      <w:pPr>
        <w:pStyle w:val="BodyText"/>
        <w:ind w:left="0"/>
        <w:rPr>
          <w:rFonts w:ascii="Calibri"/>
          <w:sz w:val="6"/>
        </w:rPr>
      </w:pPr>
    </w:p>
    <w:p>
      <w:pPr>
        <w:pStyle w:val="BodyText"/>
        <w:ind w:left="0"/>
        <w:rPr>
          <w:rFonts w:ascii="Calibri"/>
          <w:sz w:val="6"/>
        </w:rPr>
      </w:pPr>
    </w:p>
    <w:p>
      <w:pPr>
        <w:pStyle w:val="BodyText"/>
        <w:spacing w:before="64"/>
        <w:ind w:left="0"/>
        <w:rPr>
          <w:rFonts w:ascii="Calibri"/>
          <w:sz w:val="6"/>
        </w:rPr>
      </w:pPr>
    </w:p>
    <w:p>
      <w:pPr>
        <w:spacing w:before="1"/>
        <w:ind w:left="440" w:right="0" w:firstLine="0"/>
        <w:jc w:val="left"/>
        <w:rPr>
          <w:rFonts w:ascii="Calibri"/>
          <w:sz w:val="6"/>
        </w:rPr>
      </w:pPr>
      <w:r>
        <w:rPr>
          <w:rFonts w:ascii="Calibri"/>
          <w:spacing w:val="-10"/>
          <w:sz w:val="6"/>
        </w:rPr>
        <w:t>.</w:t>
      </w:r>
    </w:p>
    <w:sectPr>
      <w:type w:val="continuous"/>
      <w:pgSz w:w="11910" w:h="16840"/>
      <w:pgMar w:top="760" w:bottom="0" w:left="0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□"/>
      <w:lvlJc w:val="left"/>
      <w:pPr>
        <w:ind w:left="850" w:hanging="20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893" w:hanging="20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927" w:hanging="20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961" w:hanging="20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995" w:hanging="20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6029" w:hanging="20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7062" w:hanging="20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8096" w:hanging="20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9130" w:hanging="200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uk-UA" w:eastAsia="en-US" w:bidi="ar-SA"/>
    </w:rPr>
  </w:style>
  <w:style w:styleId="BodyText" w:type="paragraph">
    <w:name w:val="Body Text"/>
    <w:basedOn w:val="Normal"/>
    <w:uiPriority w:val="1"/>
    <w:qFormat/>
    <w:pPr>
      <w:ind w:left="850"/>
    </w:pPr>
    <w:rPr>
      <w:rFonts w:ascii="Times New Roman" w:hAnsi="Times New Roman" w:eastAsia="Times New Roman" w:cs="Times New Roman"/>
      <w:sz w:val="22"/>
      <w:szCs w:val="22"/>
      <w:lang w:val="uk-UA" w:eastAsia="en-US" w:bidi="ar-SA"/>
    </w:rPr>
  </w:style>
  <w:style w:styleId="Heading1" w:type="paragraph">
    <w:name w:val="Heading 1"/>
    <w:basedOn w:val="Normal"/>
    <w:uiPriority w:val="1"/>
    <w:qFormat/>
    <w:pPr>
      <w:spacing w:before="48"/>
      <w:ind w:left="901" w:right="191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uk-UA" w:eastAsia="en-US" w:bidi="ar-SA"/>
    </w:rPr>
  </w:style>
  <w:style w:styleId="Heading2" w:type="paragraph">
    <w:name w:val="Heading 2"/>
    <w:basedOn w:val="Normal"/>
    <w:uiPriority w:val="1"/>
    <w:qFormat/>
    <w:pPr>
      <w:spacing w:before="120"/>
      <w:ind w:left="4132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uk-UA" w:eastAsia="en-US" w:bidi="ar-SA"/>
    </w:rPr>
  </w:style>
  <w:style w:styleId="ListParagraph" w:type="paragraph">
    <w:name w:val="List Paragraph"/>
    <w:basedOn w:val="Normal"/>
    <w:uiPriority w:val="1"/>
    <w:qFormat/>
    <w:pPr>
      <w:ind w:left="850" w:right="139"/>
    </w:pPr>
    <w:rPr>
      <w:rFonts w:ascii="Times New Roman" w:hAnsi="Times New Roman" w:eastAsia="Times New Roman" w:cs="Times New Roman"/>
      <w:lang w:val="uk-UA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uk-UA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terms:created xsi:type="dcterms:W3CDTF">2026-08-31T08:32:37Z</dcterms:created>
  <dcterms:modified xsi:type="dcterms:W3CDTF">2026-08-31T08:32:37Z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2013-12-23T00:00:00Z</vt:filetime>
  </property>
  <property fmtid="{D5CDD505-2E9C-101B-9397-08002B2CF9AE}" pid="4" name="Creator">
    <vt:lpwstr>Microsoft Office Word</vt:lpwstr>
  </property>
  <property fmtid="{D5CDD505-2E9C-101B-9397-08002B2CF9AE}" pid="5" name="LastSaved">
    <vt:filetime>2026-08-31T00:00:00Z</vt:filetime>
  </property>
  <property fmtid="{D5CDD505-2E9C-101B-9397-08002B2CF9AE}" pid="6" name="Producer">
    <vt:lpwstr>Aspose.Words for .NET 26.3.0</vt:lpwstr>
  </property>
</Properties>
</file>