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3690" w:rsidRPr="00483690" w:rsidTr="00483690">
        <w:trPr>
          <w:tblCellSpacing w:w="0" w:type="dxa"/>
        </w:trPr>
        <w:tc>
          <w:tcPr>
            <w:tcW w:w="2300" w:type="pct"/>
            <w:hideMark/>
          </w:tcPr>
          <w:p w:rsidR="00483690" w:rsidRPr="00483690" w:rsidRDefault="00483690" w:rsidP="004836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9769BC" w:rsidRDefault="00483690" w:rsidP="0048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n922"/>
      <w:bookmarkEnd w:id="1"/>
      <w:r w:rsidRPr="0048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ПОЯСНЮВАЛЬНА ЗАПИСКА </w:t>
      </w:r>
      <w:r w:rsidRPr="0048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до проекту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постанови Кабінету Міністрів України „Про внесення змін до Порядку встановлення статусу особи, яка постраждала від торгівлі людьми”</w:t>
      </w:r>
    </w:p>
    <w:p w:rsidR="00483690" w:rsidRDefault="009769BC" w:rsidP="0097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9658A" w:rsidRPr="00496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механізму встановлення статусу особи, яка постраждала від торгівлі людьми, зокрема</w:t>
      </w:r>
      <w:r w:rsidR="00496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76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спрощення процедури встановлення статусу особи, яка постраждала від торгівлі людьми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громадян України, яких втягнуто у злочинну діяльність, пов</w:t>
      </w:r>
      <w:r w:rsidRPr="00976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язану із перевезенням, розповсюдженням та виготовленням наркотичних речовин на території іноземних країн.</w:t>
      </w:r>
    </w:p>
    <w:p w:rsidR="0049658A" w:rsidRPr="0049658A" w:rsidRDefault="0049658A" w:rsidP="0049658A">
      <w:pPr>
        <w:pStyle w:val="a8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6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Підстава розроблення проекту </w:t>
      </w:r>
      <w:proofErr w:type="spellStart"/>
      <w:r w:rsidRPr="00496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</w:p>
    <w:p w:rsidR="0049658A" w:rsidRPr="0049658A" w:rsidRDefault="0049658A" w:rsidP="0049658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ефективної реалізації державної політики у сфері протидії торгівлі людьми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розроблено</w:t>
      </w:r>
      <w:r w:rsidRPr="00496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Мінсоцполітики за власною ініціативою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83690" w:rsidRPr="00483690" w:rsidRDefault="0049658A" w:rsidP="0048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n923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83690" w:rsidRPr="0048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необхідності прийняття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</w:p>
    <w:p w:rsidR="00E270E4" w:rsidRDefault="00483690" w:rsidP="0048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924"/>
      <w:bookmarkEnd w:id="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 торгівлі людьми є досить актуальною для України, </w:t>
      </w:r>
      <w:r w:rsidR="00E27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кожного року громадяни України потрапляють до тенет торгівців людьми, стають їхніми рабами. </w:t>
      </w:r>
    </w:p>
    <w:p w:rsidR="00E270E4" w:rsidRDefault="00E270E4" w:rsidP="00E2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соціальної політики як національний координатор у сфері протидії торгівлі людьми, постійно докладає</w:t>
      </w:r>
      <w:r w:rsidR="00CB0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зусиль у боротьбі з цим явищем,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0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окрема, координує діяльність суб’єктів, які здійснюють заходи у сфері протидії торгівлі людьми, забезпечує виконання завдань та заходів, передбачених Державною соціальною програмою протидії торгівлі людьми на період до 2020 року, затвердженою постановою Кабінету Міністрів України від 24.02.2016 № 111</w:t>
      </w:r>
      <w:r w:rsidR="003C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Програма)</w:t>
      </w:r>
      <w:r w:rsidR="00CB0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C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3ECC" w:rsidRDefault="003C3ECC" w:rsidP="003C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виконання Програми </w:t>
      </w:r>
      <w:r w:rsidR="00CB0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2017 році </w:t>
      </w:r>
      <w:r w:rsidRPr="003C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Мінсоцполітики забез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печено проведення таких заходів, як: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3ECC">
        <w:rPr>
          <w:rFonts w:ascii="Times New Roman" w:eastAsia="Calibri" w:hAnsi="Times New Roman" w:cs="Times New Roman"/>
          <w:sz w:val="28"/>
          <w:szCs w:val="28"/>
          <w:lang w:val="uk-UA"/>
        </w:rPr>
        <w:t>досконалення нормативно-правової бази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сфері протидії торгівлі людьми; з</w:t>
      </w:r>
      <w:r w:rsidRPr="003C3ECC">
        <w:rPr>
          <w:rFonts w:ascii="Times New Roman" w:eastAsia="Calibri" w:hAnsi="Times New Roman" w:cs="Times New Roman"/>
          <w:sz w:val="28"/>
          <w:szCs w:val="28"/>
          <w:lang w:val="uk-UA"/>
        </w:rPr>
        <w:t>апобігання торгівлі л</w:t>
      </w:r>
      <w:r>
        <w:rPr>
          <w:rFonts w:ascii="Times New Roman" w:hAnsi="Times New Roman" w:cs="Times New Roman"/>
          <w:sz w:val="28"/>
          <w:szCs w:val="28"/>
          <w:lang w:val="uk-UA"/>
        </w:rPr>
        <w:t>юдьми, її первинна профілактика; б</w:t>
      </w:r>
      <w:r w:rsidRPr="003C3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оротьба зі злочинністю, пов’язаною з торгівлею людьми, кримінальне </w:t>
      </w:r>
      <w:r>
        <w:rPr>
          <w:rFonts w:ascii="Times New Roman" w:hAnsi="Times New Roman" w:cs="Times New Roman"/>
          <w:sz w:val="28"/>
          <w:szCs w:val="28"/>
          <w:lang w:val="uk-UA"/>
        </w:rPr>
        <w:t>розслідування та переслідування;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C3ECC">
        <w:rPr>
          <w:rFonts w:ascii="Times New Roman" w:eastAsia="Calibri" w:hAnsi="Times New Roman" w:cs="Times New Roman"/>
          <w:sz w:val="28"/>
          <w:szCs w:val="28"/>
          <w:lang w:val="uk-UA"/>
        </w:rPr>
        <w:t>ахист та допомога п</w:t>
      </w:r>
      <w:r w:rsidR="00CB0BFD">
        <w:rPr>
          <w:rFonts w:ascii="Times New Roman" w:hAnsi="Times New Roman" w:cs="Times New Roman"/>
          <w:sz w:val="28"/>
          <w:szCs w:val="28"/>
          <w:lang w:val="uk-UA"/>
        </w:rPr>
        <w:t>остраждалим від торгівлі людьми;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C3ECC">
        <w:rPr>
          <w:rFonts w:ascii="Times New Roman" w:eastAsia="Calibri" w:hAnsi="Times New Roman" w:cs="Times New Roman"/>
          <w:sz w:val="28"/>
          <w:szCs w:val="28"/>
          <w:lang w:val="uk-UA"/>
        </w:rPr>
        <w:t>ахист дітей, п</w:t>
      </w:r>
      <w:r>
        <w:rPr>
          <w:rFonts w:ascii="Times New Roman" w:hAnsi="Times New Roman" w:cs="Times New Roman"/>
          <w:sz w:val="28"/>
          <w:szCs w:val="28"/>
          <w:lang w:val="uk-UA"/>
        </w:rPr>
        <w:t>остраждалих від торгівлі людьми;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C3ECC">
        <w:rPr>
          <w:rFonts w:ascii="Times New Roman" w:eastAsia="Calibri" w:hAnsi="Times New Roman" w:cs="Times New Roman"/>
          <w:sz w:val="28"/>
          <w:szCs w:val="28"/>
          <w:lang w:val="uk-UA"/>
        </w:rPr>
        <w:t>оніторинг у сфері протидії торгівлі людьми;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C3ECC">
        <w:rPr>
          <w:rFonts w:ascii="Times New Roman" w:eastAsia="Calibri" w:hAnsi="Times New Roman" w:cs="Times New Roman"/>
          <w:sz w:val="28"/>
          <w:szCs w:val="28"/>
          <w:lang w:val="uk-UA"/>
        </w:rPr>
        <w:t>іжнародне співробітництво у сфері протидії торгівлі людьми.</w:t>
      </w:r>
    </w:p>
    <w:p w:rsidR="0086421A" w:rsidRDefault="0086421A" w:rsidP="003C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 року Мінсоцполітики у співпраці з центральними органами виконавчої влади, міжнародними організаціями та громадськими об’єднаннями проведено ряд заходів, </w:t>
      </w:r>
      <w:r w:rsidR="00CB0BFD">
        <w:rPr>
          <w:rFonts w:ascii="Times New Roman" w:hAnsi="Times New Roman" w:cs="Times New Roman"/>
          <w:sz w:val="28"/>
          <w:szCs w:val="28"/>
          <w:lang w:val="uk-UA"/>
        </w:rPr>
        <w:t>які були скеровані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самоідентифікацію осіб, які вважають себе постраждалими від торгівлі людьми, </w:t>
      </w:r>
      <w:r w:rsidR="00CB0BF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виявлення постраждалих осіб,</w:t>
      </w:r>
      <w:r w:rsidR="00CB0BFD">
        <w:rPr>
          <w:rFonts w:ascii="Times New Roman" w:hAnsi="Times New Roman" w:cs="Times New Roman"/>
          <w:sz w:val="28"/>
          <w:szCs w:val="28"/>
          <w:lang w:val="uk-UA"/>
        </w:rPr>
        <w:t xml:space="preserve"> а також на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інформування громадян України щодо такої проблеми, як торгівля людьми.</w:t>
      </w:r>
    </w:p>
    <w:p w:rsidR="00E270E4" w:rsidRDefault="00E84D3A" w:rsidP="009B7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результатами 2017 року</w:t>
      </w:r>
      <w:r w:rsidR="00864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Мінсоцполітики</w:t>
      </w:r>
      <w:r w:rsidR="00E27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 статус особи, яка </w:t>
      </w:r>
      <w:r w:rsidR="0086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постраждала від торгівлі людьми, 198 особам, що на 80% перевищує показник попереднього року (110 осіб). Разом з тим,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офіційними </w:t>
      </w:r>
      <w:r w:rsidR="0086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Генеральної прокурату України, до </w:t>
      </w:r>
      <w:r w:rsidR="0086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Єдиного реєстру досудових розслідувань </w:t>
      </w:r>
      <w:r w:rsidR="004F3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правоохоронними органами</w:t>
      </w:r>
      <w:r w:rsidR="0086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внесено</w:t>
      </w:r>
      <w:r w:rsidR="0086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309 осіб</w:t>
      </w:r>
      <w:r w:rsidR="00EF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порівнянні з 2016 роком  – </w:t>
      </w:r>
      <w:r w:rsidR="004F3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F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 осіб)</w:t>
      </w:r>
      <w:r w:rsidR="0086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потерпіли від злочину торгівлі людьми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4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(ст. 149 Кримінального кодексу України). </w:t>
      </w:r>
    </w:p>
    <w:p w:rsidR="00483690" w:rsidRPr="00FE56AA" w:rsidRDefault="00483690" w:rsidP="0048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день для України постала загро</w:t>
      </w:r>
      <w:r w:rsidR="00FE56AA" w:rsidRPr="00FE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втягнення громадян України у злочинну діяльність</w:t>
      </w:r>
      <w:r w:rsidRPr="00FE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перевезення наркотичних речовин до іноземних країн таких, як Російська Федерація, Королівство Таїланд</w:t>
      </w:r>
      <w:r w:rsidR="00E270E4" w:rsidRPr="00FE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Федеративна Республіка Бразилія, </w:t>
      </w:r>
      <w:r w:rsidR="0049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Республіка Малайзія</w:t>
      </w:r>
      <w:r w:rsidR="00E270E4" w:rsidRPr="00FE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  <w:r w:rsidR="00FE56AA" w:rsidRPr="00FE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0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приводом працевлаштуватися кур’єром-експедитором із перевезення малогабаритних товарів, особам підкидають у валізи наркотичні речовини та змушують їх розповсюджувати в іноземних країнах, вживаючи при цьому різні методи психологічного тиску. В результаті, громадян України</w:t>
      </w:r>
      <w:r w:rsidR="0085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затримують правоохоронні органи іноземних країн та поміщують в місця позбавлення волі за незаконний збут та розповсюдження наркотичних речовин на території їхньої держави.</w:t>
      </w:r>
    </w:p>
    <w:p w:rsidR="00FE56AA" w:rsidRDefault="00852A53" w:rsidP="00852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офіційними даними Національної </w:t>
      </w:r>
      <w:r w:rsidR="00EF0803">
        <w:rPr>
          <w:rFonts w:ascii="Times New Roman" w:hAnsi="Times New Roman" w:cs="Times New Roman"/>
          <w:sz w:val="28"/>
          <w:szCs w:val="28"/>
        </w:rPr>
        <w:t>поліції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E56AA" w:rsidRPr="00FE56AA">
        <w:rPr>
          <w:rFonts w:ascii="Times New Roman" w:hAnsi="Times New Roman" w:cs="Times New Roman"/>
          <w:sz w:val="28"/>
          <w:szCs w:val="28"/>
        </w:rPr>
        <w:t>ротяг</w:t>
      </w:r>
      <w:r w:rsidR="00FE56AA">
        <w:rPr>
          <w:rFonts w:ascii="Times New Roman" w:hAnsi="Times New Roman" w:cs="Times New Roman"/>
          <w:sz w:val="28"/>
          <w:szCs w:val="28"/>
        </w:rPr>
        <w:t xml:space="preserve">ом 2017 року </w:t>
      </w:r>
      <w:r w:rsidR="00FE56AA" w:rsidRPr="00FE56AA">
        <w:rPr>
          <w:rFonts w:ascii="Times New Roman" w:hAnsi="Times New Roman" w:cs="Times New Roman"/>
          <w:sz w:val="28"/>
          <w:szCs w:val="28"/>
        </w:rPr>
        <w:t xml:space="preserve">в Дніпропетровській області </w:t>
      </w:r>
      <w:r w:rsidRPr="00FE56A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ст. 149 Кримінального кодексу</w:t>
      </w:r>
      <w:r w:rsidRPr="00FE56AA">
        <w:rPr>
          <w:rFonts w:ascii="Times New Roman" w:hAnsi="Times New Roman" w:cs="Times New Roman"/>
          <w:sz w:val="28"/>
          <w:szCs w:val="28"/>
        </w:rPr>
        <w:t xml:space="preserve"> України (Торгівля людьми або інша незаконна угода щодо людини)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6AA" w:rsidRPr="00FE56AA">
        <w:rPr>
          <w:rFonts w:ascii="Times New Roman" w:hAnsi="Times New Roman" w:cs="Times New Roman"/>
          <w:sz w:val="28"/>
          <w:szCs w:val="28"/>
        </w:rPr>
        <w:t xml:space="preserve">викрито організоване злочинне угрупування ТОВ </w:t>
      </w:r>
      <w:r w:rsidR="004F330A">
        <w:rPr>
          <w:rFonts w:ascii="Times New Roman" w:hAnsi="Times New Roman" w:cs="Times New Roman"/>
          <w:sz w:val="28"/>
          <w:szCs w:val="28"/>
        </w:rPr>
        <w:t>„</w:t>
      </w:r>
      <w:r w:rsidR="00FE56AA" w:rsidRPr="00FE56AA">
        <w:rPr>
          <w:rFonts w:ascii="Times New Roman" w:hAnsi="Times New Roman" w:cs="Times New Roman"/>
          <w:sz w:val="28"/>
          <w:szCs w:val="28"/>
        </w:rPr>
        <w:t>Експеди</w:t>
      </w:r>
      <w:r>
        <w:rPr>
          <w:rFonts w:ascii="Times New Roman" w:hAnsi="Times New Roman" w:cs="Times New Roman"/>
          <w:sz w:val="28"/>
          <w:szCs w:val="28"/>
        </w:rPr>
        <w:t xml:space="preserve">ція”, яке, </w:t>
      </w:r>
      <w:r w:rsidRPr="00FE56AA">
        <w:rPr>
          <w:rFonts w:ascii="Times New Roman" w:hAnsi="Times New Roman" w:cs="Times New Roman"/>
          <w:sz w:val="28"/>
          <w:szCs w:val="28"/>
        </w:rPr>
        <w:t>під приводом працевлаштування у сфері відправлень кур’єрської доставки</w:t>
      </w:r>
      <w:r>
        <w:rPr>
          <w:rFonts w:ascii="Times New Roman" w:hAnsi="Times New Roman" w:cs="Times New Roman"/>
          <w:sz w:val="28"/>
          <w:szCs w:val="28"/>
        </w:rPr>
        <w:t xml:space="preserve">, займалось вербуванням громадян України та втягувало їх у злочинну діяльність </w:t>
      </w:r>
      <w:r w:rsidR="00FE56AA" w:rsidRPr="00FE56AA">
        <w:rPr>
          <w:rFonts w:ascii="Times New Roman" w:hAnsi="Times New Roman" w:cs="Times New Roman"/>
          <w:sz w:val="28"/>
          <w:szCs w:val="28"/>
        </w:rPr>
        <w:t xml:space="preserve"> на </w:t>
      </w:r>
      <w:r w:rsidR="00EF0803">
        <w:rPr>
          <w:rFonts w:ascii="Times New Roman" w:hAnsi="Times New Roman" w:cs="Times New Roman"/>
          <w:sz w:val="28"/>
          <w:szCs w:val="28"/>
        </w:rPr>
        <w:t xml:space="preserve">території Російської Федерації. </w:t>
      </w:r>
      <w:r w:rsidR="00FE56AA">
        <w:rPr>
          <w:rFonts w:ascii="Times New Roman" w:hAnsi="Times New Roman" w:cs="Times New Roman"/>
          <w:sz w:val="28"/>
          <w:szCs w:val="28"/>
        </w:rPr>
        <w:t xml:space="preserve">Наразі, </w:t>
      </w:r>
      <w:r>
        <w:rPr>
          <w:rFonts w:ascii="Times New Roman" w:hAnsi="Times New Roman" w:cs="Times New Roman"/>
          <w:sz w:val="28"/>
          <w:szCs w:val="28"/>
        </w:rPr>
        <w:t xml:space="preserve">кримінальна </w:t>
      </w:r>
      <w:r w:rsidR="00FE56AA">
        <w:rPr>
          <w:rFonts w:ascii="Times New Roman" w:hAnsi="Times New Roman" w:cs="Times New Roman"/>
          <w:sz w:val="28"/>
          <w:szCs w:val="28"/>
        </w:rPr>
        <w:t>с</w:t>
      </w:r>
      <w:r w:rsidR="00FE56AA" w:rsidRPr="00FE56AA">
        <w:rPr>
          <w:rFonts w:ascii="Times New Roman" w:hAnsi="Times New Roman" w:cs="Times New Roman"/>
          <w:sz w:val="28"/>
          <w:szCs w:val="28"/>
        </w:rPr>
        <w:t>права перебуває на розгляді у Солом’янському</w:t>
      </w:r>
      <w:r>
        <w:rPr>
          <w:rFonts w:ascii="Times New Roman" w:hAnsi="Times New Roman" w:cs="Times New Roman"/>
          <w:sz w:val="28"/>
          <w:szCs w:val="28"/>
        </w:rPr>
        <w:t xml:space="preserve"> районному суді </w:t>
      </w:r>
      <w:r w:rsidR="00FE56AA" w:rsidRPr="00FE56AA">
        <w:rPr>
          <w:rFonts w:ascii="Times New Roman" w:hAnsi="Times New Roman" w:cs="Times New Roman"/>
          <w:sz w:val="28"/>
          <w:szCs w:val="28"/>
        </w:rPr>
        <w:t xml:space="preserve"> м. Києва. </w:t>
      </w:r>
    </w:p>
    <w:p w:rsidR="00EF0803" w:rsidRPr="00FE56AA" w:rsidRDefault="00EF0803" w:rsidP="00852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тим, завдяки зусиллям Мінсоцполітики у співпраці з Генеральною прокуратурою, Національною поліцією,  Міністерством юстиції, Міністерством закордонних справ, міжнародних та громадських організацій,</w:t>
      </w:r>
      <w:r w:rsidR="004F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2017 році двох громадян України було повернуто з Федеративної Республіки Бразилія в Україну, яким загрожувало до 10 років позбавлення волі за спробу перевезення наркотичних речовин.</w:t>
      </w:r>
    </w:p>
    <w:p w:rsidR="00FE56AA" w:rsidRDefault="003C3E75" w:rsidP="0048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 цього</w:t>
      </w:r>
      <w:r w:rsidR="00251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актуальною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проблемою</w:t>
      </w:r>
      <w:r w:rsidR="00251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сьогоднішній день є втягнення громадян України</w:t>
      </w:r>
      <w:r w:rsidR="004F3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83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приводом </w:t>
      </w:r>
      <w:r w:rsidR="00883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працевлаштування на судні із перевезенням товару до іноземних країн, </w:t>
      </w:r>
      <w:r w:rsidR="00251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злочинну діяльність із перевезення</w:t>
      </w:r>
      <w:r w:rsidR="009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51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нелегальних мігрантів до іноземних країн</w:t>
      </w:r>
      <w:r w:rsidR="009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3690" w:rsidRDefault="000653EF" w:rsidP="00CC2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тим, що кожного дня торгівля людьми </w:t>
      </w:r>
      <w:r w:rsidR="00CF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набуває все нових форм та методів вербування громадян України</w:t>
      </w:r>
      <w:r w:rsidR="009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F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законодавство України, яке регулює питання протидії торгівлі людьми, </w:t>
      </w:r>
      <w:r w:rsidR="00CF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потребує нагальних змін у частині розширення механізму захисту п</w:t>
      </w:r>
      <w:r w:rsidR="004F3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остраждалих осіб та встановлення</w:t>
      </w:r>
      <w:r w:rsidR="00CF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їм статусу особи, яка постраждала від торгівлі людьми. </w:t>
      </w:r>
      <w:r w:rsidR="00294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Тому, </w:t>
      </w:r>
      <w:r w:rsidR="00CF1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виникла</w:t>
      </w:r>
      <w:r w:rsidR="00294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0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потреба у внесенні</w:t>
      </w:r>
      <w:r w:rsidR="00294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 до постанови Кабінету Міністрів України від 23.05.2012 № 417 „Про затвердження Порядку встановлення статусу особи, яка постраждала від торгівлі людьми”</w:t>
      </w:r>
      <w:r w:rsidR="005C0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регулює зазначений механізм.</w:t>
      </w:r>
    </w:p>
    <w:p w:rsidR="00CC2546" w:rsidRDefault="00CC2546" w:rsidP="00CC2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690" w:rsidRDefault="003342D5" w:rsidP="00CC2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4" w:name="n925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3. Суть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</w:p>
    <w:p w:rsidR="005C0A40" w:rsidRPr="00483690" w:rsidRDefault="005C0A40" w:rsidP="00CC2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330A" w:rsidRDefault="00452A02" w:rsidP="00997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926"/>
      <w:bookmarkEnd w:id="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передбачено </w:t>
      </w:r>
      <w:r w:rsidR="0049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діючого механізму встановлення статусу особи, яка постраждала від торгівлі людьми, зокрема, для осіб, які постраждали від торгівлі людьми</w:t>
      </w:r>
      <w:r w:rsidR="00396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(втягнено у злочинну діяльність)</w:t>
      </w:r>
      <w:r w:rsidR="00494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наразі перебувають в місцях позбавлення волі на території іноземних країн таких, як Російська Федерація, Королівство Таїланд, Федеративна Республіка Бразилія, Республіка Малайзія, Республіка Греція тощо.  </w:t>
      </w:r>
    </w:p>
    <w:p w:rsidR="00483690" w:rsidRDefault="00452A02" w:rsidP="0048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6" w:name="n927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83690" w:rsidRPr="0048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Правові аспекти</w:t>
      </w:r>
    </w:p>
    <w:p w:rsidR="00ED088D" w:rsidRDefault="00ED088D" w:rsidP="00ED088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D088D">
        <w:rPr>
          <w:sz w:val="28"/>
          <w:szCs w:val="28"/>
          <w:lang w:val="uk-UA"/>
        </w:rPr>
        <w:t>У даній сфері правового регулювання діють: закон України „Про протидію торгівлі людьми”,</w:t>
      </w:r>
      <w:r>
        <w:rPr>
          <w:sz w:val="28"/>
          <w:szCs w:val="28"/>
          <w:lang w:val="uk-UA"/>
        </w:rPr>
        <w:t xml:space="preserve"> постанова Кабінету Міністрів України від 22.08.2012 № 783 „Про затвердження Порядку взаємодії суб’єктів, які здійснюють заходи у сфері протидії торгівлі людьми”, </w:t>
      </w:r>
      <w:r w:rsidRPr="00ED088D">
        <w:rPr>
          <w:sz w:val="28"/>
          <w:szCs w:val="28"/>
          <w:lang w:val="uk-UA"/>
        </w:rPr>
        <w:t>постанова Кабінету Міністрів України від 24.02.2016 № 111 „Про затвердження Державної соціальної програми протидії торгівлі людьми на період до 2020 року”</w:t>
      </w:r>
      <w:r>
        <w:rPr>
          <w:sz w:val="28"/>
          <w:szCs w:val="28"/>
          <w:lang w:val="uk-UA"/>
        </w:rPr>
        <w:t>, Конституція України.</w:t>
      </w:r>
    </w:p>
    <w:p w:rsidR="00ED088D" w:rsidRDefault="00ED088D" w:rsidP="008B7E3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</w:t>
      </w:r>
      <w:r w:rsidR="005C0A40">
        <w:rPr>
          <w:sz w:val="28"/>
          <w:szCs w:val="28"/>
          <w:lang w:val="uk-UA"/>
        </w:rPr>
        <w:t xml:space="preserve">проекту </w:t>
      </w:r>
      <w:r>
        <w:rPr>
          <w:sz w:val="28"/>
          <w:szCs w:val="28"/>
          <w:lang w:val="uk-UA"/>
        </w:rPr>
        <w:t>акта передбачає внесення змін до постанови Кабінету Міністрів України від 23.05.2012 № 417 „Про затвердження Порядку встановлення статусу особи, яка постраждала від торгівлі людьми”.</w:t>
      </w:r>
    </w:p>
    <w:p w:rsidR="00452A02" w:rsidRDefault="00452A02" w:rsidP="008B7E3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52A02" w:rsidRDefault="00452A02" w:rsidP="00452A02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52A02">
        <w:rPr>
          <w:b/>
          <w:sz w:val="28"/>
          <w:szCs w:val="28"/>
          <w:lang w:val="uk-UA"/>
        </w:rPr>
        <w:t>4¹. Відповідність засадам реалізації органам виконавчої влади принципів державної політики цифрового розвитку</w:t>
      </w:r>
    </w:p>
    <w:p w:rsidR="00452A02" w:rsidRPr="00452A02" w:rsidRDefault="00452A02" w:rsidP="00452A02">
      <w:pPr>
        <w:tabs>
          <w:tab w:val="left" w:pos="900"/>
        </w:tabs>
        <w:spacing w:after="0" w:line="240" w:lineRule="auto"/>
        <w:ind w:right="-74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52A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Проект </w:t>
      </w:r>
      <w:proofErr w:type="spellStart"/>
      <w:r w:rsidRPr="00452A02">
        <w:rPr>
          <w:rFonts w:ascii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452A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 та не потребує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проведення цифрової експертизи.</w:t>
      </w:r>
    </w:p>
    <w:p w:rsidR="00483690" w:rsidRPr="00483690" w:rsidRDefault="00452A02" w:rsidP="0048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7" w:name="n928"/>
      <w:bookmarkStart w:id="8" w:name="n931"/>
      <w:bookmarkEnd w:id="7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483690" w:rsidRPr="0048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Фінансово-економічне обґрунтування</w:t>
      </w:r>
    </w:p>
    <w:p w:rsidR="008B7E31" w:rsidRDefault="008B7E31" w:rsidP="008B7E31">
      <w:pPr>
        <w:pStyle w:val="rvps2"/>
        <w:tabs>
          <w:tab w:val="num" w:pos="0"/>
          <w:tab w:val="left" w:pos="9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9" w:name="n932"/>
      <w:bookmarkEnd w:id="9"/>
      <w:r w:rsidRPr="008B7E31">
        <w:rPr>
          <w:sz w:val="28"/>
          <w:szCs w:val="28"/>
          <w:lang w:val="uk-UA"/>
        </w:rPr>
        <w:t xml:space="preserve">Проект акта не потребуватиме додаткових фінансових та інших витрат  </w:t>
      </w:r>
      <w:r>
        <w:rPr>
          <w:sz w:val="28"/>
          <w:szCs w:val="28"/>
          <w:lang w:val="uk-UA"/>
        </w:rPr>
        <w:t>з Державного бюджету України.</w:t>
      </w:r>
    </w:p>
    <w:p w:rsidR="00452A02" w:rsidRDefault="00452A02" w:rsidP="008B7E31">
      <w:pPr>
        <w:pStyle w:val="rvps2"/>
        <w:tabs>
          <w:tab w:val="num" w:pos="0"/>
          <w:tab w:val="left" w:pos="9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52A02" w:rsidRDefault="00452A02" w:rsidP="00452A02">
      <w:pPr>
        <w:pStyle w:val="rvps2"/>
        <w:tabs>
          <w:tab w:val="num" w:pos="0"/>
          <w:tab w:val="left" w:pos="96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52A02">
        <w:rPr>
          <w:b/>
          <w:sz w:val="28"/>
          <w:szCs w:val="28"/>
          <w:lang w:val="uk-UA"/>
        </w:rPr>
        <w:t>6. Прогноз впливу</w:t>
      </w:r>
    </w:p>
    <w:p w:rsidR="00452A02" w:rsidRPr="00452A02" w:rsidRDefault="00452A02" w:rsidP="00452A02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 w:rsidRPr="00452A02">
        <w:rPr>
          <w:rStyle w:val="rvts0"/>
          <w:sz w:val="28"/>
          <w:szCs w:val="28"/>
          <w:lang w:val="uk-UA"/>
        </w:rPr>
        <w:t xml:space="preserve">Реалізація </w:t>
      </w:r>
      <w:proofErr w:type="spellStart"/>
      <w:r w:rsidRPr="00452A02">
        <w:rPr>
          <w:rStyle w:val="rvts0"/>
          <w:sz w:val="28"/>
          <w:szCs w:val="28"/>
          <w:lang w:val="uk-UA"/>
        </w:rPr>
        <w:t>акта</w:t>
      </w:r>
      <w:proofErr w:type="spellEnd"/>
      <w:r w:rsidRPr="00452A02">
        <w:rPr>
          <w:rStyle w:val="rvts0"/>
          <w:sz w:val="28"/>
          <w:szCs w:val="28"/>
          <w:lang w:val="uk-UA"/>
        </w:rPr>
        <w:t xml:space="preserve"> за предметом правового регулювання не матиме впливу на ринкове середовище, забезпечення прав та інтересів суб’єктів господарювання, громадян і держави, </w:t>
      </w:r>
      <w:r w:rsidRPr="00452A02">
        <w:rPr>
          <w:sz w:val="28"/>
          <w:szCs w:val="28"/>
          <w:lang w:val="uk-UA"/>
        </w:rPr>
        <w:t>розвиток адміністративно-територіальних одиниць, ринок праці, громадське здоров’я, екологію та навколишнє природне середовище</w:t>
      </w:r>
      <w:r w:rsidRPr="00452A02">
        <w:rPr>
          <w:rStyle w:val="rvts0"/>
          <w:sz w:val="28"/>
          <w:szCs w:val="28"/>
          <w:lang w:val="uk-UA"/>
        </w:rPr>
        <w:t>.</w:t>
      </w:r>
    </w:p>
    <w:p w:rsidR="00452A02" w:rsidRDefault="00452A02" w:rsidP="00452A02">
      <w:pPr>
        <w:pStyle w:val="rvps2"/>
        <w:tabs>
          <w:tab w:val="num" w:pos="0"/>
          <w:tab w:val="left" w:pos="96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52A02" w:rsidRDefault="00452A02" w:rsidP="00452A02">
      <w:pPr>
        <w:pStyle w:val="rvps2"/>
        <w:tabs>
          <w:tab w:val="num" w:pos="0"/>
          <w:tab w:val="left" w:pos="96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6¹. Стратегічна екологічна оцінка</w:t>
      </w:r>
    </w:p>
    <w:p w:rsidR="00452A02" w:rsidRPr="00575861" w:rsidRDefault="00452A02" w:rsidP="00452A02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</w:rPr>
      </w:pPr>
      <w:r w:rsidRPr="0057586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Проект акта не </w:t>
      </w:r>
      <w:proofErr w:type="spellStart"/>
      <w:r w:rsidRPr="00575861">
        <w:rPr>
          <w:bCs/>
          <w:color w:val="000000"/>
          <w:sz w:val="28"/>
          <w:szCs w:val="28"/>
          <w:shd w:val="clear" w:color="auto" w:fill="FFFFFF"/>
        </w:rPr>
        <w:t>стосується</w:t>
      </w:r>
      <w:proofErr w:type="spellEnd"/>
      <w:r w:rsidRPr="00575861">
        <w:rPr>
          <w:bCs/>
          <w:color w:val="000000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575861">
        <w:rPr>
          <w:bCs/>
          <w:color w:val="000000"/>
          <w:sz w:val="28"/>
          <w:szCs w:val="28"/>
          <w:shd w:val="clear" w:color="auto" w:fill="FFFFFF"/>
        </w:rPr>
        <w:t>планування</w:t>
      </w:r>
      <w:proofErr w:type="spellEnd"/>
      <w:r w:rsidRPr="00575861">
        <w:rPr>
          <w:bCs/>
          <w:color w:val="000000"/>
          <w:sz w:val="28"/>
          <w:szCs w:val="28"/>
          <w:shd w:val="clear" w:color="auto" w:fill="FFFFFF"/>
        </w:rPr>
        <w:t xml:space="preserve"> та не </w:t>
      </w:r>
      <w:proofErr w:type="spellStart"/>
      <w:r w:rsidRPr="00575861">
        <w:rPr>
          <w:bCs/>
          <w:color w:val="000000"/>
          <w:sz w:val="28"/>
          <w:szCs w:val="28"/>
          <w:shd w:val="clear" w:color="auto" w:fill="FFFFFF"/>
        </w:rPr>
        <w:t>потребує</w:t>
      </w:r>
      <w:proofErr w:type="spellEnd"/>
      <w:r w:rsidRPr="0057586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5861">
        <w:rPr>
          <w:bCs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57586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5861">
        <w:rPr>
          <w:bCs/>
          <w:color w:val="000000"/>
          <w:sz w:val="28"/>
          <w:szCs w:val="28"/>
          <w:shd w:val="clear" w:color="auto" w:fill="FFFFFF"/>
        </w:rPr>
        <w:t>стратегічної</w:t>
      </w:r>
      <w:proofErr w:type="spellEnd"/>
      <w:r w:rsidRPr="0057586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5861">
        <w:rPr>
          <w:bCs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Pr="0057586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5861">
        <w:rPr>
          <w:bCs/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Pr="0057586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52A02" w:rsidRPr="00452A02" w:rsidRDefault="00452A02" w:rsidP="00452A02">
      <w:pPr>
        <w:pStyle w:val="rvps2"/>
        <w:tabs>
          <w:tab w:val="num" w:pos="0"/>
          <w:tab w:val="left" w:pos="96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3690" w:rsidRDefault="00452A02" w:rsidP="0048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0" w:name="n933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483690" w:rsidRPr="0048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Позиція заінтересованих сторін</w:t>
      </w:r>
    </w:p>
    <w:p w:rsidR="003728A4" w:rsidRPr="003728A4" w:rsidRDefault="003728A4" w:rsidP="003728A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8A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3728A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3728A4">
        <w:rPr>
          <w:rFonts w:ascii="Times New Roman" w:hAnsi="Times New Roman" w:cs="Times New Roman"/>
          <w:sz w:val="28"/>
          <w:szCs w:val="28"/>
          <w:lang w:val="uk-UA"/>
        </w:rPr>
        <w:t xml:space="preserve"> не матиме </w:t>
      </w:r>
      <w:r w:rsidRPr="003728A4">
        <w:rPr>
          <w:rStyle w:val="rvts0"/>
          <w:rFonts w:ascii="Times New Roman" w:hAnsi="Times New Roman" w:cs="Times New Roman"/>
          <w:sz w:val="28"/>
          <w:szCs w:val="28"/>
          <w:lang w:val="uk-UA"/>
        </w:rPr>
        <w:t>впливу на інтереси окремих верств (груп) населення, об’єднаних спільними інтересами, суб’єктів господарювання.</w:t>
      </w:r>
    </w:p>
    <w:p w:rsidR="003728A4" w:rsidRPr="003728A4" w:rsidRDefault="003728A4" w:rsidP="003728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11" w:name="n934"/>
      <w:bookmarkEnd w:id="11"/>
      <w:r w:rsidRPr="00372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Проект </w:t>
      </w:r>
      <w:proofErr w:type="spellStart"/>
      <w:r w:rsidRPr="00372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372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стосується прав осіб з інвалідністю та потребує погодження з всеукраїнськими громадськими організаціями осіб з інвалідністю, їх спілками.</w:t>
      </w:r>
    </w:p>
    <w:p w:rsidR="00483690" w:rsidRPr="00483690" w:rsidRDefault="003728A4" w:rsidP="001817D4">
      <w:pPr>
        <w:tabs>
          <w:tab w:val="left" w:pos="37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2" w:name="n937"/>
      <w:bookmarkEnd w:id="12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483690" w:rsidRPr="0048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Громадське обговорення</w:t>
      </w:r>
      <w:r w:rsidR="001817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3728A4" w:rsidRDefault="003728A4" w:rsidP="003728A4">
      <w:pPr>
        <w:pStyle w:val="rvps2"/>
        <w:tabs>
          <w:tab w:val="num" w:pos="0"/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938"/>
      <w:bookmarkStart w:id="14" w:name="n939"/>
      <w:bookmarkStart w:id="15" w:name="n1177"/>
      <w:bookmarkEnd w:id="13"/>
      <w:bookmarkEnd w:id="14"/>
      <w:bookmarkEnd w:id="15"/>
      <w:r w:rsidRPr="003A4B16">
        <w:rPr>
          <w:sz w:val="28"/>
          <w:szCs w:val="28"/>
          <w:lang w:val="uk-UA"/>
        </w:rPr>
        <w:t>З метою громадського обговорення проект було розміщено на сайті Міністерства соціальної політики України.</w:t>
      </w:r>
    </w:p>
    <w:p w:rsidR="003728A4" w:rsidRDefault="003728A4" w:rsidP="003728A4">
      <w:pPr>
        <w:pStyle w:val="rvps2"/>
        <w:tabs>
          <w:tab w:val="num" w:pos="0"/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728A4" w:rsidRDefault="003728A4" w:rsidP="003728A4">
      <w:pPr>
        <w:pStyle w:val="rvps2"/>
        <w:tabs>
          <w:tab w:val="num" w:pos="0"/>
          <w:tab w:val="left" w:pos="9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3728A4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 Позиція заінтересованих органів</w:t>
      </w:r>
    </w:p>
    <w:p w:rsidR="003728A4" w:rsidRDefault="003728A4" w:rsidP="0037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потребує погодження з обласними та Київською міською державними адміністраціями.</w:t>
      </w:r>
    </w:p>
    <w:p w:rsidR="003728A4" w:rsidRPr="003728A4" w:rsidRDefault="003728A4" w:rsidP="0037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Також, 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потребує погодження з Міністерством економічного розвитку і торгівлі України, Міністерством фінансів України, Міністерством охорони здоров’я, Міністерством закордонних справ, Міністерством внутрішніх справ, Національною поліцією, Державною </w:t>
      </w:r>
      <w:r w:rsidRPr="0037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міграційною службою.</w:t>
      </w:r>
    </w:p>
    <w:p w:rsidR="003728A4" w:rsidRDefault="003728A4" w:rsidP="00CF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Потребує проведення правової експертизи Міністерством юстиції України.</w:t>
      </w:r>
    </w:p>
    <w:p w:rsidR="00CF17E3" w:rsidRPr="00CF17E3" w:rsidRDefault="00CF17E3" w:rsidP="00CF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28A4" w:rsidRDefault="003728A4" w:rsidP="005C0A40">
      <w:pPr>
        <w:pStyle w:val="rvps2"/>
        <w:tabs>
          <w:tab w:val="num" w:pos="0"/>
          <w:tab w:val="left" w:pos="96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Правова експертиза</w:t>
      </w:r>
    </w:p>
    <w:p w:rsidR="00B975CD" w:rsidRPr="003728A4" w:rsidRDefault="00B975CD" w:rsidP="00B97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Потребує проведення правової експертизи Міністерством юстиції України.</w:t>
      </w:r>
    </w:p>
    <w:p w:rsidR="003728A4" w:rsidRDefault="003728A4" w:rsidP="005C0A40">
      <w:pPr>
        <w:pStyle w:val="rvps2"/>
        <w:tabs>
          <w:tab w:val="num" w:pos="0"/>
          <w:tab w:val="left" w:pos="96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C0A40" w:rsidRDefault="00CF17E3" w:rsidP="005C0A40">
      <w:pPr>
        <w:pStyle w:val="rvps2"/>
        <w:tabs>
          <w:tab w:val="num" w:pos="0"/>
          <w:tab w:val="left" w:pos="96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C0A40">
        <w:rPr>
          <w:b/>
          <w:sz w:val="28"/>
          <w:szCs w:val="28"/>
        </w:rPr>
        <w:t xml:space="preserve">. Запобігання </w:t>
      </w:r>
      <w:proofErr w:type="spellStart"/>
      <w:r w:rsidR="005C0A40">
        <w:rPr>
          <w:b/>
          <w:sz w:val="28"/>
          <w:szCs w:val="28"/>
        </w:rPr>
        <w:t>дискримінації</w:t>
      </w:r>
      <w:proofErr w:type="spellEnd"/>
    </w:p>
    <w:p w:rsidR="003A4B16" w:rsidRPr="004F330A" w:rsidRDefault="003A4B16" w:rsidP="005C0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3D" w:rsidRDefault="0036003D" w:rsidP="005C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n1178"/>
      <w:bookmarkStart w:id="17" w:name="n940"/>
      <w:bookmarkEnd w:id="16"/>
      <w:bookmarkEnd w:id="17"/>
      <w:r w:rsidRPr="005B159D">
        <w:rPr>
          <w:rFonts w:ascii="Times New Roman" w:hAnsi="Times New Roman" w:cs="Times New Roman"/>
          <w:sz w:val="28"/>
          <w:szCs w:val="28"/>
          <w:lang w:val="uk-UA"/>
        </w:rPr>
        <w:t>У проекті акта відсутні положення, що містять ознаки дискримінації.</w:t>
      </w:r>
    </w:p>
    <w:p w:rsidR="00CF17E3" w:rsidRDefault="00CF17E3" w:rsidP="005C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270" w:rsidRDefault="00CF17E3" w:rsidP="00DF0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7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11¹. </w:t>
      </w:r>
      <w:r w:rsidR="0048558C">
        <w:rPr>
          <w:rFonts w:ascii="Times New Roman" w:hAnsi="Times New Roman" w:cs="Times New Roman"/>
          <w:b/>
          <w:sz w:val="28"/>
          <w:szCs w:val="28"/>
          <w:lang w:val="uk-UA"/>
        </w:rPr>
        <w:t>Відповідність принципу забезпечення рівних прав та можливостей жінок і чоловіків</w:t>
      </w:r>
    </w:p>
    <w:p w:rsidR="00DF0270" w:rsidRPr="00DF0270" w:rsidRDefault="00DF0270" w:rsidP="00DF02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270">
        <w:rPr>
          <w:rFonts w:ascii="Times New Roman" w:hAnsi="Times New Roman" w:cs="Times New Roman"/>
          <w:sz w:val="28"/>
          <w:szCs w:val="28"/>
          <w:lang w:val="uk-UA"/>
        </w:rPr>
        <w:t xml:space="preserve">У проекті </w:t>
      </w:r>
      <w:proofErr w:type="spellStart"/>
      <w:r w:rsidRPr="00DF027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F0270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:rsidR="0036003D" w:rsidRPr="005B159D" w:rsidRDefault="0036003D" w:rsidP="003A4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03D" w:rsidRPr="00483690" w:rsidRDefault="00DF0270" w:rsidP="003A4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483690" w:rsidRPr="005B15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Запобігання корупції</w:t>
      </w:r>
    </w:p>
    <w:p w:rsidR="0036003D" w:rsidRPr="00BD6C8C" w:rsidRDefault="00BD6C8C" w:rsidP="00BD6C8C">
      <w:pPr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n941"/>
      <w:bookmarkStart w:id="19" w:name="n942"/>
      <w:bookmarkEnd w:id="18"/>
      <w:bookmarkEnd w:id="19"/>
      <w:r w:rsidRPr="00BD6C8C">
        <w:rPr>
          <w:rFonts w:ascii="Times New Roman" w:hAnsi="Times New Roman" w:cs="Times New Roman"/>
          <w:sz w:val="28"/>
          <w:szCs w:val="28"/>
          <w:lang w:val="uk-UA"/>
        </w:rPr>
        <w:t xml:space="preserve">У проекті </w:t>
      </w:r>
      <w:proofErr w:type="spellStart"/>
      <w:r w:rsidRPr="00BD6C8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BD6C8C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правила і процедури, які можуть містити ризики вчинення корупційних правопорушень та правопорушень, пов’язаних </w:t>
      </w:r>
      <w:r w:rsidRPr="00BD6C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 корупцією. Проект </w:t>
      </w:r>
      <w:proofErr w:type="spellStart"/>
      <w:r w:rsidRPr="00BD6C8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BD6C8C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проведення громадської антикорупційної експертизи. </w:t>
      </w:r>
    </w:p>
    <w:p w:rsidR="00483690" w:rsidRPr="00483690" w:rsidRDefault="00BD6C8C" w:rsidP="0048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483690" w:rsidRPr="0048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Прогноз результатів</w:t>
      </w:r>
    </w:p>
    <w:p w:rsidR="00F4609F" w:rsidRDefault="00F4609F" w:rsidP="007B0C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950"/>
      <w:bookmarkEnd w:id="2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проекту акта дозволить удосконалити діючий механізм встановлення статусу особи, яка постраждала від торгівлі людьми</w:t>
      </w:r>
      <w:r w:rsidR="00A2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зокрема, розширить кате</w:t>
      </w:r>
      <w:r w:rsidR="007B0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горію постраждалих осіб, яка матиме</w:t>
      </w:r>
      <w:r w:rsidR="00A24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звернутись за встановленням статусу.</w:t>
      </w:r>
    </w:p>
    <w:p w:rsidR="00483690" w:rsidRDefault="00483690" w:rsidP="0048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4E3F" w:rsidRPr="00A24E3F" w:rsidTr="00A24E3F">
        <w:tc>
          <w:tcPr>
            <w:tcW w:w="4785" w:type="dxa"/>
          </w:tcPr>
          <w:p w:rsidR="00A24E3F" w:rsidRPr="00A24E3F" w:rsidRDefault="00A24E3F" w:rsidP="004836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2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Заступник Міністра</w:t>
            </w:r>
          </w:p>
        </w:tc>
        <w:tc>
          <w:tcPr>
            <w:tcW w:w="4786" w:type="dxa"/>
          </w:tcPr>
          <w:p w:rsidR="00A24E3F" w:rsidRPr="00A24E3F" w:rsidRDefault="00A24E3F" w:rsidP="00A24E3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2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Н. Федорович</w:t>
            </w:r>
          </w:p>
        </w:tc>
      </w:tr>
    </w:tbl>
    <w:p w:rsidR="00A24E3F" w:rsidRDefault="00A24E3F" w:rsidP="0048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E3F" w:rsidRPr="00483690" w:rsidRDefault="00A24E3F" w:rsidP="0048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690" w:rsidRPr="00483690" w:rsidRDefault="0021210A" w:rsidP="0048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1" w:name="n951"/>
      <w:bookmarkStart w:id="22" w:name="n952"/>
      <w:bookmarkEnd w:id="21"/>
      <w:bookmarkEnd w:id="22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 _______________ </w:t>
      </w:r>
      <w:r w:rsidR="00997A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  <w:r w:rsidR="00483690" w:rsidRPr="004836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180A46" w:rsidRPr="00483690" w:rsidRDefault="00180A46" w:rsidP="00483690">
      <w:pPr>
        <w:jc w:val="both"/>
        <w:rPr>
          <w:sz w:val="28"/>
          <w:szCs w:val="28"/>
          <w:lang w:val="uk-UA"/>
        </w:rPr>
      </w:pPr>
    </w:p>
    <w:sectPr w:rsidR="00180A46" w:rsidRPr="00483690" w:rsidSect="0018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DFB"/>
    <w:multiLevelType w:val="hybridMultilevel"/>
    <w:tmpl w:val="8A8A4C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7CCC"/>
    <w:multiLevelType w:val="hybridMultilevel"/>
    <w:tmpl w:val="32AEAF10"/>
    <w:lvl w:ilvl="0" w:tplc="EEA83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690"/>
    <w:rsid w:val="000653EF"/>
    <w:rsid w:val="00180A46"/>
    <w:rsid w:val="001817D4"/>
    <w:rsid w:val="0021210A"/>
    <w:rsid w:val="00222AF3"/>
    <w:rsid w:val="00251BAC"/>
    <w:rsid w:val="0029446D"/>
    <w:rsid w:val="003342D5"/>
    <w:rsid w:val="0036003D"/>
    <w:rsid w:val="003728A4"/>
    <w:rsid w:val="0039677D"/>
    <w:rsid w:val="003A4B16"/>
    <w:rsid w:val="003C3E75"/>
    <w:rsid w:val="003C3ECC"/>
    <w:rsid w:val="00452A02"/>
    <w:rsid w:val="00464F61"/>
    <w:rsid w:val="00483690"/>
    <w:rsid w:val="0048558C"/>
    <w:rsid w:val="00494686"/>
    <w:rsid w:val="0049658A"/>
    <w:rsid w:val="004F0748"/>
    <w:rsid w:val="004F330A"/>
    <w:rsid w:val="005B159D"/>
    <w:rsid w:val="005C0A40"/>
    <w:rsid w:val="00682017"/>
    <w:rsid w:val="007B0C3B"/>
    <w:rsid w:val="00852A53"/>
    <w:rsid w:val="008621E3"/>
    <w:rsid w:val="0086421A"/>
    <w:rsid w:val="00883751"/>
    <w:rsid w:val="008B7E31"/>
    <w:rsid w:val="00954F15"/>
    <w:rsid w:val="009769BC"/>
    <w:rsid w:val="00997AE0"/>
    <w:rsid w:val="009B7F31"/>
    <w:rsid w:val="00A24E3F"/>
    <w:rsid w:val="00B975CD"/>
    <w:rsid w:val="00BC2612"/>
    <w:rsid w:val="00BD6C8C"/>
    <w:rsid w:val="00CB0BFD"/>
    <w:rsid w:val="00CC2546"/>
    <w:rsid w:val="00CF17E3"/>
    <w:rsid w:val="00CF1FEB"/>
    <w:rsid w:val="00DF0270"/>
    <w:rsid w:val="00E270E4"/>
    <w:rsid w:val="00E84D3A"/>
    <w:rsid w:val="00ED088D"/>
    <w:rsid w:val="00EF0803"/>
    <w:rsid w:val="00F4609F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D4DC3-A272-4045-BFD1-4507F304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8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48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83690"/>
  </w:style>
  <w:style w:type="character" w:customStyle="1" w:styleId="rvts82">
    <w:name w:val="rvts82"/>
    <w:basedOn w:val="a0"/>
    <w:rsid w:val="00483690"/>
  </w:style>
  <w:style w:type="paragraph" w:customStyle="1" w:styleId="rvps2">
    <w:name w:val="rvps2"/>
    <w:basedOn w:val="a"/>
    <w:rsid w:val="0048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483690"/>
  </w:style>
  <w:style w:type="character" w:customStyle="1" w:styleId="rvts37">
    <w:name w:val="rvts37"/>
    <w:basedOn w:val="a0"/>
    <w:rsid w:val="00483690"/>
  </w:style>
  <w:style w:type="character" w:customStyle="1" w:styleId="rvts9">
    <w:name w:val="rvts9"/>
    <w:basedOn w:val="a0"/>
    <w:rsid w:val="00483690"/>
  </w:style>
  <w:style w:type="paragraph" w:customStyle="1" w:styleId="rvps14">
    <w:name w:val="rvps14"/>
    <w:basedOn w:val="a"/>
    <w:rsid w:val="0048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E56AA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у виносці Знак"/>
    <w:basedOn w:val="a0"/>
    <w:link w:val="a3"/>
    <w:semiHidden/>
    <w:rsid w:val="00FE56A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5">
    <w:name w:val="Час та місце"/>
    <w:basedOn w:val="a"/>
    <w:rsid w:val="00FE56AA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Знак"/>
    <w:basedOn w:val="a"/>
    <w:rsid w:val="00ED08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rsid w:val="00ED088D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A24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9658A"/>
    <w:pPr>
      <w:ind w:left="720"/>
      <w:contextualSpacing/>
    </w:pPr>
  </w:style>
  <w:style w:type="character" w:customStyle="1" w:styleId="rvts0">
    <w:name w:val="rvts0"/>
    <w:rsid w:val="00452A02"/>
  </w:style>
  <w:style w:type="paragraph" w:styleId="a9">
    <w:name w:val="Body Text Indent"/>
    <w:basedOn w:val="a"/>
    <w:link w:val="aa"/>
    <w:rsid w:val="00DF027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F027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6FC5-504B-4623-A308-14E79BD1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5855</Words>
  <Characters>3338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i.v.benkovska</dc:creator>
  <cp:keywords/>
  <dc:description/>
  <cp:lastModifiedBy>Городній Валерій</cp:lastModifiedBy>
  <cp:revision>2</cp:revision>
  <dcterms:created xsi:type="dcterms:W3CDTF">2019-08-28T13:51:00Z</dcterms:created>
  <dcterms:modified xsi:type="dcterms:W3CDTF">2019-08-28T13:51:00Z</dcterms:modified>
</cp:coreProperties>
</file>